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54FCDD3E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</w:t>
      </w:r>
      <w:r w:rsidR="00521B15">
        <w:t xml:space="preserve"> </w:t>
      </w:r>
      <w:r w:rsidR="00AE59B5">
        <w:t>WRZEŚNIA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2678D8BD" w:rsidR="00FB186A" w:rsidRDefault="00FB186A" w:rsidP="00FB186A">
      <w:pPr>
        <w:spacing w:after="360"/>
      </w:pPr>
      <w:r>
        <w:t xml:space="preserve">Na koniec </w:t>
      </w:r>
      <w:r w:rsidR="009232A1">
        <w:t>września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6B0DAD">
        <w:rPr>
          <w:rFonts w:cs="Arial"/>
          <w:b/>
          <w:bCs/>
        </w:rPr>
        <w:t>1</w:t>
      </w:r>
      <w:r w:rsidR="007A450F">
        <w:rPr>
          <w:rFonts w:cs="Arial"/>
          <w:b/>
          <w:bCs/>
        </w:rPr>
        <w:t>28</w:t>
      </w:r>
      <w:r>
        <w:rPr>
          <w:rFonts w:cs="Arial"/>
        </w:rPr>
        <w:t>.</w:t>
      </w:r>
      <w:r>
        <w:t xml:space="preserve"> To o </w:t>
      </w:r>
      <w:r w:rsidR="007A450F">
        <w:t>3</w:t>
      </w:r>
      <w:r>
        <w:t xml:space="preserve"> o</w:t>
      </w:r>
      <w:r w:rsidR="0077238D">
        <w:t>s</w:t>
      </w:r>
      <w:r w:rsidR="007A450F">
        <w:t>o</w:t>
      </w:r>
      <w:r w:rsidR="0077238D">
        <w:t>b</w:t>
      </w:r>
      <w:r w:rsidR="007A450F">
        <w:t>y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7A450F">
        <w:t>0</w:t>
      </w:r>
      <w:r w:rsidR="00225C97">
        <w:t>,</w:t>
      </w:r>
      <w:r w:rsidR="007A450F">
        <w:t>1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6B0DAD">
        <w:t>wzrosło</w:t>
      </w:r>
      <w:r>
        <w:t xml:space="preserve"> o</w:t>
      </w:r>
      <w:r w:rsidR="002051A9">
        <w:t> </w:t>
      </w:r>
      <w:r w:rsidR="007A450F">
        <w:t>0</w:t>
      </w:r>
      <w:r w:rsidR="005443DE">
        <w:t>,</w:t>
      </w:r>
      <w:r w:rsidR="007A450F">
        <w:t>7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6B0DAD">
        <w:t>wzrost</w:t>
      </w:r>
      <w:r w:rsidR="00F909EC">
        <w:t xml:space="preserve"> </w:t>
      </w:r>
      <w:r>
        <w:t>o</w:t>
      </w:r>
      <w:r w:rsidR="0053502B">
        <w:t xml:space="preserve"> </w:t>
      </w:r>
      <w:r w:rsidR="007A450F">
        <w:t>14</w:t>
      </w:r>
      <w:r>
        <w:t xml:space="preserve"> os</w:t>
      </w:r>
      <w:r w:rsidR="007A450F">
        <w:t>ó</w:t>
      </w:r>
      <w:r>
        <w:t>b</w:t>
      </w:r>
      <w:r w:rsidR="0053502B">
        <w:t>)</w:t>
      </w:r>
      <w:r>
        <w:t>.</w:t>
      </w:r>
    </w:p>
    <w:p w14:paraId="482D5FFF" w14:textId="79F90B93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4B57E9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5F2026EC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089424CC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7A450F">
        <w:rPr>
          <w:lang w:eastAsia="ar-SA"/>
        </w:rPr>
        <w:t>września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52F8EDA2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7A450F">
        <w:rPr>
          <w:b/>
          <w:bCs/>
          <w:lang w:eastAsia="ar-SA"/>
        </w:rPr>
        <w:t>5</w:t>
      </w:r>
      <w:r w:rsidR="00FB186A">
        <w:rPr>
          <w:b/>
          <w:bCs/>
          <w:lang w:eastAsia="ar-SA"/>
        </w:rPr>
        <w:t>,</w:t>
      </w:r>
      <w:r w:rsidR="007A450F">
        <w:rPr>
          <w:b/>
          <w:bCs/>
          <w:lang w:eastAsia="ar-SA"/>
        </w:rPr>
        <w:t>9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7A450F">
        <w:rPr>
          <w:lang w:eastAsia="ar-SA"/>
        </w:rPr>
        <w:t>82</w:t>
      </w:r>
      <w:r w:rsidR="00352545">
        <w:rPr>
          <w:lang w:eastAsia="ar-SA"/>
        </w:rPr>
        <w:t>7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788A81B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7A450F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,</w:t>
      </w:r>
      <w:r w:rsidR="007A450F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2E4AB7">
        <w:rPr>
          <w:lang w:eastAsia="ar-SA"/>
        </w:rPr>
        <w:t>8</w:t>
      </w:r>
      <w:r w:rsidR="006B0DAD">
        <w:rPr>
          <w:lang w:eastAsia="ar-SA"/>
        </w:rPr>
        <w:t>4</w:t>
      </w:r>
      <w:r w:rsidR="007A450F">
        <w:rPr>
          <w:lang w:eastAsia="ar-SA"/>
        </w:rPr>
        <w:t>8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6B4F57B0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B0DAD">
        <w:rPr>
          <w:b/>
          <w:bCs/>
          <w:lang w:eastAsia="ar-SA"/>
        </w:rPr>
        <w:t>3</w:t>
      </w:r>
      <w:r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4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2E4AB7">
        <w:rPr>
          <w:lang w:eastAsia="ar-SA"/>
        </w:rPr>
        <w:t>5</w:t>
      </w:r>
      <w:r w:rsidR="007A450F">
        <w:rPr>
          <w:lang w:eastAsia="ar-SA"/>
        </w:rPr>
        <w:t>62</w:t>
      </w:r>
      <w:r>
        <w:rPr>
          <w:lang w:eastAsia="ar-SA"/>
        </w:rPr>
        <w:t xml:space="preserve"> os</w:t>
      </w:r>
      <w:r w:rsidR="007A450F">
        <w:rPr>
          <w:lang w:eastAsia="ar-SA"/>
        </w:rPr>
        <w:t>o</w:t>
      </w:r>
      <w:r>
        <w:rPr>
          <w:lang w:eastAsia="ar-SA"/>
        </w:rPr>
        <w:t>b</w:t>
      </w:r>
      <w:r w:rsidR="007A450F">
        <w:rPr>
          <w:lang w:eastAsia="ar-SA"/>
        </w:rPr>
        <w:t>y</w:t>
      </w:r>
      <w:r>
        <w:rPr>
          <w:lang w:eastAsia="ar-SA"/>
        </w:rPr>
        <w:t>),</w:t>
      </w:r>
    </w:p>
    <w:p w14:paraId="53F7955F" w14:textId="0840D40E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7A450F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7A450F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7A450F">
        <w:rPr>
          <w:lang w:eastAsia="ar-SA"/>
        </w:rPr>
        <w:t>196</w:t>
      </w:r>
      <w:r w:rsidRPr="00A143EC">
        <w:rPr>
          <w:lang w:eastAsia="ar-SA"/>
        </w:rPr>
        <w:t xml:space="preserve"> os</w:t>
      </w:r>
      <w:r w:rsidR="006B0DAD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6BD932E9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7A450F">
        <w:rPr>
          <w:b/>
          <w:bCs/>
          <w:lang w:eastAsia="ar-SA"/>
        </w:rPr>
        <w:t>0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</w:t>
      </w:r>
      <w:r w:rsidR="00352545">
        <w:rPr>
          <w:lang w:eastAsia="ar-SA"/>
        </w:rPr>
        <w:t>121</w:t>
      </w:r>
      <w:r w:rsidR="007A450F">
        <w:rPr>
          <w:lang w:eastAsia="ar-SA"/>
        </w:rPr>
        <w:t>4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3812120D" w:rsidR="00FB186A" w:rsidRDefault="006B0DA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1</w:t>
      </w:r>
      <w:r w:rsidR="009232A1">
        <w:rPr>
          <w:b/>
          <w:bCs/>
          <w:lang w:eastAsia="ar-SA"/>
        </w:rPr>
        <w:t>9</w:t>
      </w:r>
      <w:r w:rsidR="00FB186A">
        <w:rPr>
          <w:b/>
          <w:bCs/>
          <w:lang w:eastAsia="ar-SA"/>
        </w:rPr>
        <w:t>,</w:t>
      </w:r>
      <w:r w:rsidR="009232A1">
        <w:rPr>
          <w:b/>
          <w:bCs/>
          <w:lang w:eastAsia="ar-SA"/>
        </w:rPr>
        <w:t>9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9232A1">
        <w:rPr>
          <w:lang w:eastAsia="ar-SA"/>
        </w:rPr>
        <w:t>23</w:t>
      </w:r>
      <w:r w:rsidR="00FB186A">
        <w:rPr>
          <w:lang w:eastAsia="ar-SA"/>
        </w:rPr>
        <w:t xml:space="preserve"> os</w:t>
      </w:r>
      <w:r>
        <w:rPr>
          <w:lang w:eastAsia="ar-SA"/>
        </w:rPr>
        <w:t>o</w:t>
      </w:r>
      <w:r w:rsidR="00FB186A">
        <w:rPr>
          <w:lang w:eastAsia="ar-SA"/>
        </w:rPr>
        <w:t>b</w:t>
      </w:r>
      <w:r>
        <w:rPr>
          <w:lang w:eastAsia="ar-SA"/>
        </w:rPr>
        <w:t>y</w:t>
      </w:r>
      <w:r w:rsidR="00FB186A">
        <w:rPr>
          <w:lang w:eastAsia="ar-SA"/>
        </w:rPr>
        <w:t>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0A81484B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3674AD">
        <w:t>września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3674AD">
        <w:t>196</w:t>
      </w:r>
      <w:r w:rsidRPr="002A1C21">
        <w:t>, co stanowi 5</w:t>
      </w:r>
      <w:r w:rsidR="003674AD">
        <w:t>6</w:t>
      </w:r>
      <w:r>
        <w:t>,</w:t>
      </w:r>
      <w:r w:rsidR="003674AD">
        <w:t>2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3674AD">
        <w:rPr>
          <w:szCs w:val="24"/>
        </w:rPr>
        <w:t>spad</w:t>
      </w:r>
      <w:r w:rsidR="006D1FD9">
        <w:rPr>
          <w:szCs w:val="24"/>
        </w:rPr>
        <w:t>ła</w:t>
      </w:r>
      <w:r w:rsidR="002A104D">
        <w:rPr>
          <w:szCs w:val="24"/>
        </w:rPr>
        <w:t xml:space="preserve"> o </w:t>
      </w:r>
      <w:r w:rsidR="00F10363">
        <w:rPr>
          <w:szCs w:val="24"/>
        </w:rPr>
        <w:t>2</w:t>
      </w:r>
      <w:r w:rsidR="003674AD">
        <w:rPr>
          <w:szCs w:val="24"/>
        </w:rPr>
        <w:t>3</w:t>
      </w:r>
      <w:r w:rsidR="002A104D">
        <w:rPr>
          <w:szCs w:val="24"/>
        </w:rPr>
        <w:t xml:space="preserve"> os</w:t>
      </w:r>
      <w:r w:rsidR="003674AD">
        <w:rPr>
          <w:szCs w:val="24"/>
        </w:rPr>
        <w:t>o</w:t>
      </w:r>
      <w:r w:rsidR="002A104D">
        <w:rPr>
          <w:szCs w:val="24"/>
        </w:rPr>
        <w:t>b</w:t>
      </w:r>
      <w:r w:rsidR="003674AD">
        <w:rPr>
          <w:szCs w:val="24"/>
        </w:rPr>
        <w:t>y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3674AD">
        <w:t>wrześniu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6D1FD9">
        <w:t>1</w:t>
      </w:r>
      <w:r w:rsidR="00E73582">
        <w:t>4</w:t>
      </w:r>
      <w:r w:rsidR="00F10363">
        <w:t>1</w:t>
      </w:r>
      <w:r w:rsidRPr="002A1C21">
        <w:t> kobiet, co stanowi</w:t>
      </w:r>
      <w:r>
        <w:t xml:space="preserve"> </w:t>
      </w:r>
      <w:r w:rsidR="003674AD">
        <w:t>47</w:t>
      </w:r>
      <w:r>
        <w:t>,</w:t>
      </w:r>
      <w:r w:rsidR="003674AD">
        <w:t>0</w:t>
      </w:r>
      <w:r w:rsidRPr="002A1C21">
        <w:t xml:space="preserve">% ogółu nowo zarejestrowanych, a wyłączono z ewidencji </w:t>
      </w:r>
      <w:r w:rsidR="006D1FD9">
        <w:t>1</w:t>
      </w:r>
      <w:r w:rsidR="003674AD">
        <w:t>64</w:t>
      </w:r>
      <w:r w:rsidRPr="002A1C21">
        <w:t> kobiet</w:t>
      </w:r>
      <w:r w:rsidR="00F10363">
        <w:t>y</w:t>
      </w:r>
      <w:r w:rsidRPr="002A1C21">
        <w:t xml:space="preserve">, co stanowi </w:t>
      </w:r>
      <w:r w:rsidR="003674AD">
        <w:t>57</w:t>
      </w:r>
      <w:r>
        <w:t>,</w:t>
      </w:r>
      <w:r w:rsidR="003674AD">
        <w:t>3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CF69A9">
        <w:t>48</w:t>
      </w:r>
      <w:r w:rsidRPr="002A1C21">
        <w:t> tj. </w:t>
      </w:r>
      <w:r>
        <w:t>4</w:t>
      </w:r>
      <w:r w:rsidR="00F10363">
        <w:t>9</w:t>
      </w:r>
      <w:r>
        <w:t>,</w:t>
      </w:r>
      <w:r w:rsidR="00CF69A9">
        <w:t>2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0E8ABB2F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E20853">
        <w:t>wrześniu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E20853">
        <w:rPr>
          <w:b/>
          <w:bCs/>
        </w:rPr>
        <w:t>300</w:t>
      </w:r>
      <w:r w:rsidRPr="00827AA6">
        <w:rPr>
          <w:b/>
          <w:bCs/>
        </w:rPr>
        <w:t xml:space="preserve"> os</w:t>
      </w:r>
      <w:r w:rsidR="00E20853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E20853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811B18">
        <w:rPr>
          <w:b/>
          <w:bCs/>
        </w:rPr>
        <w:t>2</w:t>
      </w:r>
      <w:r w:rsidR="00E20853">
        <w:rPr>
          <w:b/>
          <w:bCs/>
        </w:rPr>
        <w:t>86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811B18">
        <w:t>dodatnie</w:t>
      </w:r>
      <w:r>
        <w:t>. Spośród zarejestrowanych</w:t>
      </w:r>
      <w:r w:rsidR="008F7EE1">
        <w:t xml:space="preserve"> </w:t>
      </w:r>
      <w:r w:rsidR="00E20853">
        <w:t>4</w:t>
      </w:r>
      <w:r>
        <w:t xml:space="preserve"> os</w:t>
      </w:r>
      <w:r w:rsidR="00E20853">
        <w:t>o</w:t>
      </w:r>
      <w:r>
        <w:t>b</w:t>
      </w:r>
      <w:r w:rsidR="00E20853">
        <w:t>y</w:t>
      </w:r>
      <w:r>
        <w:t xml:space="preserve"> został</w:t>
      </w:r>
      <w:r w:rsidR="00E20853">
        <w:t>y</w:t>
      </w:r>
      <w:r>
        <w:t xml:space="preserve"> zwolnion</w:t>
      </w:r>
      <w:r w:rsidR="00E20853">
        <w:t>e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234574">
        <w:t>5</w:t>
      </w:r>
      <w:r>
        <w:t xml:space="preserve"> os</w:t>
      </w:r>
      <w:r w:rsidR="00234574">
        <w:t>ó</w:t>
      </w:r>
      <w:r>
        <w:t xml:space="preserve">b), zaś </w:t>
      </w:r>
      <w:r w:rsidR="000174C3">
        <w:t>5</w:t>
      </w:r>
      <w:r w:rsidR="00234574">
        <w:t>3</w:t>
      </w:r>
      <w:r>
        <w:t xml:space="preserve"> os</w:t>
      </w:r>
      <w:r w:rsidR="00234574">
        <w:t>o</w:t>
      </w:r>
      <w:r>
        <w:t>b</w:t>
      </w:r>
      <w:r w:rsidR="00234574">
        <w:t>y</w:t>
      </w:r>
      <w:r>
        <w:t xml:space="preserve"> dotychczas</w:t>
      </w:r>
      <w:r w:rsidR="00856511">
        <w:t> </w:t>
      </w:r>
      <w:r>
        <w:t>nie pracował</w:t>
      </w:r>
      <w:r w:rsidR="00234574">
        <w:t>y</w:t>
      </w:r>
      <w:r>
        <w:t>.</w:t>
      </w:r>
      <w:r w:rsidR="00856511">
        <w:t xml:space="preserve"> W napływie do bezrobocia zdecydowaną większość stanowią osoby rejestrowane po raz kolejny (</w:t>
      </w:r>
      <w:r w:rsidR="000174C3">
        <w:t>7</w:t>
      </w:r>
      <w:r w:rsidR="004A3520">
        <w:t>0</w:t>
      </w:r>
      <w:r w:rsidR="00856511">
        <w:t>,</w:t>
      </w:r>
      <w:r w:rsidR="00CB3962">
        <w:t>3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4A3520">
        <w:t>87</w:t>
      </w:r>
      <w:r w:rsidR="00D025B1">
        <w:t xml:space="preserve"> os</w:t>
      </w:r>
      <w:r w:rsidR="004A3520">
        <w:t>ó</w:t>
      </w:r>
      <w:r w:rsidR="005C529E">
        <w:t>b</w:t>
      </w:r>
      <w:r w:rsidR="00D025B1">
        <w:t xml:space="preserve"> podjęł</w:t>
      </w:r>
      <w:r w:rsidR="004A3520">
        <w:t>o</w:t>
      </w:r>
      <w:r w:rsidR="00D025B1">
        <w:t xml:space="preserve"> pracę (</w:t>
      </w:r>
      <w:r w:rsidR="004A3520">
        <w:t>65</w:t>
      </w:r>
      <w:r w:rsidR="00D025B1">
        <w:t>,</w:t>
      </w:r>
      <w:r w:rsidR="004A3520">
        <w:t>4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4A3520">
        <w:t>49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03934996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4B57E9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4CD2F8EA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626" w:type="dxa"/>
          </w:tcPr>
          <w:p w14:paraId="49A3AA87" w14:textId="09D2E8FF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5ECAEF16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626" w:type="dxa"/>
          </w:tcPr>
          <w:p w14:paraId="3F341DF7" w14:textId="07797524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3AD50C37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4B57E9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4419D656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5B7CF4">
              <w:rPr>
                <w:b/>
                <w:bCs/>
                <w:color w:val="244061" w:themeColor="accent1" w:themeShade="80"/>
                <w:sz w:val="22"/>
              </w:rPr>
              <w:t>wrześniu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2DEFC9C8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1157" w:type="dxa"/>
            <w:vAlign w:val="center"/>
          </w:tcPr>
          <w:p w14:paraId="74D6C798" w14:textId="5E853943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78DD4F02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2110</w:t>
            </w:r>
          </w:p>
        </w:tc>
        <w:tc>
          <w:tcPr>
            <w:tcW w:w="1155" w:type="dxa"/>
            <w:vAlign w:val="center"/>
          </w:tcPr>
          <w:p w14:paraId="0DC62477" w14:textId="68AA5C9E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2B1BB54E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2128</w:t>
            </w:r>
          </w:p>
        </w:tc>
        <w:tc>
          <w:tcPr>
            <w:tcW w:w="1182" w:type="dxa"/>
            <w:vAlign w:val="center"/>
          </w:tcPr>
          <w:p w14:paraId="71DDA5B3" w14:textId="5F45B507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1196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0D8E8EE5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247</w:t>
            </w:r>
          </w:p>
        </w:tc>
        <w:tc>
          <w:tcPr>
            <w:tcW w:w="1157" w:type="dxa"/>
            <w:vAlign w:val="center"/>
          </w:tcPr>
          <w:p w14:paraId="76997DAC" w14:textId="0F3DBF10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482413F5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1822</w:t>
            </w:r>
          </w:p>
        </w:tc>
        <w:tc>
          <w:tcPr>
            <w:tcW w:w="1155" w:type="dxa"/>
            <w:vAlign w:val="center"/>
          </w:tcPr>
          <w:p w14:paraId="6BD4EB9C" w14:textId="45D4B825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1ADA782D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1848</w:t>
            </w:r>
          </w:p>
        </w:tc>
        <w:tc>
          <w:tcPr>
            <w:tcW w:w="1182" w:type="dxa"/>
            <w:vAlign w:val="center"/>
          </w:tcPr>
          <w:p w14:paraId="0E95C305" w14:textId="70C4966F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1014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64128C25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57" w:type="dxa"/>
            <w:vAlign w:val="center"/>
          </w:tcPr>
          <w:p w14:paraId="5B603480" w14:textId="3E8781EC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76F61249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1155" w:type="dxa"/>
            <w:vAlign w:val="center"/>
          </w:tcPr>
          <w:p w14:paraId="4C8E0117" w14:textId="4557F91D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4532E5BB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280</w:t>
            </w:r>
          </w:p>
        </w:tc>
        <w:tc>
          <w:tcPr>
            <w:tcW w:w="1182" w:type="dxa"/>
            <w:vAlign w:val="center"/>
          </w:tcPr>
          <w:p w14:paraId="0C641643" w14:textId="4E11BB5B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6786DB22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157" w:type="dxa"/>
            <w:vAlign w:val="center"/>
          </w:tcPr>
          <w:p w14:paraId="25FE8045" w14:textId="06896F0E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4984473E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1155" w:type="dxa"/>
            <w:vAlign w:val="center"/>
          </w:tcPr>
          <w:p w14:paraId="1942F1AB" w14:textId="1853C80D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7A9E457A" w:rsidR="005C2F53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182" w:type="dxa"/>
            <w:vAlign w:val="center"/>
          </w:tcPr>
          <w:p w14:paraId="3A930B99" w14:textId="7F942A58" w:rsidR="005C2F53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5F84A454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  <w:tc>
          <w:tcPr>
            <w:tcW w:w="1157" w:type="dxa"/>
            <w:vAlign w:val="center"/>
          </w:tcPr>
          <w:p w14:paraId="5D4AF86D" w14:textId="745480A3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792C3AC9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1722</w:t>
            </w:r>
          </w:p>
        </w:tc>
        <w:tc>
          <w:tcPr>
            <w:tcW w:w="1155" w:type="dxa"/>
            <w:vAlign w:val="center"/>
          </w:tcPr>
          <w:p w14:paraId="6E217D44" w14:textId="00C7C8CD" w:rsidR="005C2F53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1A2A030" w:rsidR="005C2F53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  <w:tc>
          <w:tcPr>
            <w:tcW w:w="1182" w:type="dxa"/>
            <w:vAlign w:val="center"/>
          </w:tcPr>
          <w:p w14:paraId="56843FB8" w14:textId="15183471" w:rsidR="005C2F53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2065A107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57" w:type="dxa"/>
            <w:vAlign w:val="center"/>
          </w:tcPr>
          <w:p w14:paraId="009874D4" w14:textId="7C5651D0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4D486D3C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547</w:t>
            </w:r>
          </w:p>
        </w:tc>
        <w:tc>
          <w:tcPr>
            <w:tcW w:w="1155" w:type="dxa"/>
            <w:vAlign w:val="center"/>
          </w:tcPr>
          <w:p w14:paraId="22214578" w14:textId="0522346E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6D9D2CEF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301</w:t>
            </w:r>
          </w:p>
        </w:tc>
        <w:tc>
          <w:tcPr>
            <w:tcW w:w="1182" w:type="dxa"/>
            <w:vAlign w:val="center"/>
          </w:tcPr>
          <w:p w14:paraId="5F414A88" w14:textId="232E55A2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4A07331F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57" w:type="dxa"/>
            <w:vAlign w:val="center"/>
          </w:tcPr>
          <w:p w14:paraId="600F386C" w14:textId="7A8436A6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7D5176E0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</w:t>
            </w:r>
          </w:p>
        </w:tc>
        <w:tc>
          <w:tcPr>
            <w:tcW w:w="1155" w:type="dxa"/>
            <w:vAlign w:val="center"/>
          </w:tcPr>
          <w:p w14:paraId="3708A75F" w14:textId="7276B14A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1419175F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1182" w:type="dxa"/>
            <w:vAlign w:val="center"/>
          </w:tcPr>
          <w:p w14:paraId="2CACFB76" w14:textId="401D6933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145FE2DA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157" w:type="dxa"/>
            <w:vAlign w:val="center"/>
          </w:tcPr>
          <w:p w14:paraId="4F3B3E3C" w14:textId="11E0E3F6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1D7CA1C5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1086</w:t>
            </w:r>
          </w:p>
        </w:tc>
        <w:tc>
          <w:tcPr>
            <w:tcW w:w="1155" w:type="dxa"/>
            <w:vAlign w:val="center"/>
          </w:tcPr>
          <w:p w14:paraId="64EBE083" w14:textId="3685A049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0CB93AC1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764</w:t>
            </w:r>
          </w:p>
        </w:tc>
        <w:tc>
          <w:tcPr>
            <w:tcW w:w="1182" w:type="dxa"/>
            <w:vAlign w:val="center"/>
          </w:tcPr>
          <w:p w14:paraId="4EB84357" w14:textId="68CD9EA5" w:rsidR="00290B25" w:rsidRPr="00DA16B0" w:rsidRDefault="007B2CA9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437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3DF5906A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157" w:type="dxa"/>
            <w:vAlign w:val="center"/>
          </w:tcPr>
          <w:p w14:paraId="425CB710" w14:textId="22D91452" w:rsidR="00290B25" w:rsidRPr="00DA16B0" w:rsidRDefault="007B2CA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66C5EDEF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763</w:t>
            </w:r>
          </w:p>
        </w:tc>
        <w:tc>
          <w:tcPr>
            <w:tcW w:w="1155" w:type="dxa"/>
            <w:vAlign w:val="center"/>
          </w:tcPr>
          <w:p w14:paraId="4807C053" w14:textId="4CDD3E6B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1759DAD3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467</w:t>
            </w:r>
          </w:p>
        </w:tc>
        <w:tc>
          <w:tcPr>
            <w:tcW w:w="1182" w:type="dxa"/>
            <w:vAlign w:val="center"/>
          </w:tcPr>
          <w:p w14:paraId="3C7E1664" w14:textId="00AC53C0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238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6B76421D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  <w:tc>
          <w:tcPr>
            <w:tcW w:w="1157" w:type="dxa"/>
            <w:vAlign w:val="center"/>
          </w:tcPr>
          <w:p w14:paraId="21DF57B7" w14:textId="4D889BFD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22D7F34A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688</w:t>
            </w:r>
          </w:p>
        </w:tc>
        <w:tc>
          <w:tcPr>
            <w:tcW w:w="1155" w:type="dxa"/>
            <w:vAlign w:val="center"/>
          </w:tcPr>
          <w:p w14:paraId="536DA9BC" w14:textId="26341064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0683FF14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1214</w:t>
            </w:r>
          </w:p>
        </w:tc>
        <w:tc>
          <w:tcPr>
            <w:tcW w:w="1182" w:type="dxa"/>
            <w:vAlign w:val="center"/>
          </w:tcPr>
          <w:p w14:paraId="1D4054F3" w14:textId="48A5D1DC" w:rsidR="00290B25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768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0B942F0C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7" w:type="dxa"/>
            <w:vAlign w:val="center"/>
          </w:tcPr>
          <w:p w14:paraId="450F788E" w14:textId="57BF2C2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3CF90302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251</w:t>
            </w:r>
          </w:p>
        </w:tc>
        <w:tc>
          <w:tcPr>
            <w:tcW w:w="1155" w:type="dxa"/>
            <w:vAlign w:val="center"/>
          </w:tcPr>
          <w:p w14:paraId="34B615CE" w14:textId="55A70F0D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75AD2AE7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362</w:t>
            </w:r>
          </w:p>
        </w:tc>
        <w:tc>
          <w:tcPr>
            <w:tcW w:w="1182" w:type="dxa"/>
            <w:vAlign w:val="center"/>
          </w:tcPr>
          <w:p w14:paraId="709CACDD" w14:textId="1653D62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176982CB" w:rsidR="00DA16B0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2" w:type="dxa"/>
            <w:vAlign w:val="center"/>
          </w:tcPr>
          <w:p w14:paraId="05912391" w14:textId="25D449C0" w:rsidR="00DA16B0" w:rsidRPr="00DA16B0" w:rsidRDefault="00E7358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3249DFB2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157" w:type="dxa"/>
            <w:vAlign w:val="center"/>
          </w:tcPr>
          <w:p w14:paraId="30F8CD1B" w14:textId="04B9C722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2697CCF3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 w:rsidR="00FB4B8D">
              <w:rPr>
                <w:rFonts w:cs="Arial"/>
                <w:sz w:val="22"/>
              </w:rPr>
              <w:t>38</w:t>
            </w:r>
          </w:p>
        </w:tc>
        <w:tc>
          <w:tcPr>
            <w:tcW w:w="1155" w:type="dxa"/>
            <w:vAlign w:val="center"/>
          </w:tcPr>
          <w:p w14:paraId="03588D43" w14:textId="08718D0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68414C71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497</w:t>
            </w:r>
          </w:p>
        </w:tc>
        <w:tc>
          <w:tcPr>
            <w:tcW w:w="1182" w:type="dxa"/>
            <w:vAlign w:val="center"/>
          </w:tcPr>
          <w:p w14:paraId="0786B14E" w14:textId="2083E925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429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319B28C9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35F92D3E" w14:textId="327883A5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6819FA5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14:paraId="247AF48C" w14:textId="4DF4CFD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218CA9DB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82" w:type="dxa"/>
            <w:vAlign w:val="center"/>
          </w:tcPr>
          <w:p w14:paraId="6EF3E699" w14:textId="017FE73F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0465A31E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7" w:type="dxa"/>
            <w:vAlign w:val="center"/>
          </w:tcPr>
          <w:p w14:paraId="4519B03A" w14:textId="16E7A530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04B9183B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  <w:r w:rsidR="00FB4B8D">
              <w:rPr>
                <w:rFonts w:cs="Arial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2DD36039" w14:textId="67EF7D4C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FB4B8D">
              <w:rPr>
                <w:rFonts w:cs="Arial"/>
                <w:sz w:val="22"/>
              </w:rPr>
              <w:t>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61AFE5C3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1182" w:type="dxa"/>
            <w:vAlign w:val="center"/>
          </w:tcPr>
          <w:p w14:paraId="4370D041" w14:textId="3ED4F7E1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6E6832E3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214ECD53" w14:textId="32A655C1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2C28FE61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5" w:type="dxa"/>
            <w:vAlign w:val="center"/>
          </w:tcPr>
          <w:p w14:paraId="777C8977" w14:textId="52F63C48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75872027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2" w:type="dxa"/>
            <w:vAlign w:val="center"/>
          </w:tcPr>
          <w:p w14:paraId="00B63344" w14:textId="096BFDAE" w:rsidR="00932FFB" w:rsidRDefault="00E735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7F9FFC8" w:rsidR="00932FFB" w:rsidRPr="00436F6F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284FB2DD" w:rsidR="00932FFB" w:rsidRPr="00436F6F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Pr="00436F6F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Pr="00436F6F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01F933F2" w:rsidR="00932FFB" w:rsidRPr="00436F6F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2ED95DEF" w14:textId="0D47AFE6" w:rsidR="00932FFB" w:rsidRPr="00436F6F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436F6F">
              <w:rPr>
                <w:rFonts w:cs="Arial"/>
                <w:sz w:val="22"/>
              </w:rPr>
              <w:t>2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2F45615C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4B57E9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75CC1961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F60F74">
              <w:rPr>
                <w:rFonts w:cs="Arial"/>
                <w:b/>
                <w:color w:val="244061" w:themeColor="accent1" w:themeShade="80"/>
                <w:sz w:val="22"/>
              </w:rPr>
              <w:t>wrześniu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3A04A60A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1256" w:type="dxa"/>
          </w:tcPr>
          <w:p w14:paraId="6916242E" w14:textId="178F6A38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00853A4D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2263</w:t>
            </w:r>
          </w:p>
        </w:tc>
        <w:tc>
          <w:tcPr>
            <w:tcW w:w="1278" w:type="dxa"/>
          </w:tcPr>
          <w:p w14:paraId="18F9400F" w14:textId="0ACEEAD1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1089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69CAE18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187</w:t>
            </w:r>
          </w:p>
        </w:tc>
        <w:tc>
          <w:tcPr>
            <w:tcW w:w="1256" w:type="dxa"/>
          </w:tcPr>
          <w:p w14:paraId="2A5D5404" w14:textId="5523ED8C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5EA3C02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1364</w:t>
            </w:r>
          </w:p>
        </w:tc>
        <w:tc>
          <w:tcPr>
            <w:tcW w:w="1278" w:type="dxa"/>
          </w:tcPr>
          <w:p w14:paraId="44AE060A" w14:textId="687E2B4B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651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09065817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1256" w:type="dxa"/>
          </w:tcPr>
          <w:p w14:paraId="1ACC8314" w14:textId="43A636A7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13B22D8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979</w:t>
            </w:r>
          </w:p>
        </w:tc>
        <w:tc>
          <w:tcPr>
            <w:tcW w:w="1278" w:type="dxa"/>
          </w:tcPr>
          <w:p w14:paraId="087BD0BC" w14:textId="36E9786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494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310A8169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256" w:type="dxa"/>
          </w:tcPr>
          <w:p w14:paraId="4CD99A90" w14:textId="58E120D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203D91BB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385</w:t>
            </w:r>
          </w:p>
        </w:tc>
        <w:tc>
          <w:tcPr>
            <w:tcW w:w="1278" w:type="dxa"/>
          </w:tcPr>
          <w:p w14:paraId="79854688" w14:textId="63BA4E9A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004EED19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256" w:type="dxa"/>
          </w:tcPr>
          <w:p w14:paraId="74910447" w14:textId="5487E808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1714B68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1278" w:type="dxa"/>
          </w:tcPr>
          <w:p w14:paraId="070D807D" w14:textId="6F3C21F5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35CAD6A3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408822C5" w14:textId="26C8573C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2007831F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1278" w:type="dxa"/>
          </w:tcPr>
          <w:p w14:paraId="4F0D4BA4" w14:textId="6DC447F4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67070B5F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661E4AF0" w14:textId="4765BDA6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6187F7BF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278" w:type="dxa"/>
          </w:tcPr>
          <w:p w14:paraId="7FAC3200" w14:textId="5DE8F09D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415CE223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6C4F5AE5" w14:textId="235F9F8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3FE91C54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</w:t>
            </w:r>
          </w:p>
        </w:tc>
        <w:tc>
          <w:tcPr>
            <w:tcW w:w="1278" w:type="dxa"/>
          </w:tcPr>
          <w:p w14:paraId="465CF383" w14:textId="63C9033A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66071C97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62FECBA1" w14:textId="7D98279B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7D7FD0AE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278" w:type="dxa"/>
          </w:tcPr>
          <w:p w14:paraId="3F8DBD51" w14:textId="5AFF6BC5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209765C1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7DF0F4DC" w14:textId="5E59E1E1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02A479B7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278" w:type="dxa"/>
          </w:tcPr>
          <w:p w14:paraId="20AEA060" w14:textId="003D1D5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3CCC8D3C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256" w:type="dxa"/>
          </w:tcPr>
          <w:p w14:paraId="693A072C" w14:textId="4DCB32B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18079427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1278" w:type="dxa"/>
          </w:tcPr>
          <w:p w14:paraId="05EA77BB" w14:textId="0362DC7B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144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5D454EE5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304FE271" w14:textId="131FFDC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1EFA65B9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8" w:type="dxa"/>
          </w:tcPr>
          <w:p w14:paraId="62C54A3A" w14:textId="02B25821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5491CD80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256" w:type="dxa"/>
          </w:tcPr>
          <w:p w14:paraId="7EA3932E" w14:textId="7462549A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05DB0A4E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251</w:t>
            </w:r>
          </w:p>
        </w:tc>
        <w:tc>
          <w:tcPr>
            <w:tcW w:w="1278" w:type="dxa"/>
          </w:tcPr>
          <w:p w14:paraId="40FB4700" w14:textId="2B10B30B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3E35312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256" w:type="dxa"/>
          </w:tcPr>
          <w:p w14:paraId="43EDBDF4" w14:textId="7B2EC38C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32DEB61C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1278" w:type="dxa"/>
          </w:tcPr>
          <w:p w14:paraId="3100D056" w14:textId="1BF5666B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728D2894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544897F" w14:textId="2DE7299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40665CA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8" w:type="dxa"/>
          </w:tcPr>
          <w:p w14:paraId="2EC6742F" w14:textId="1B46909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4559FE2C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1E6EF64C" w14:textId="3BEB9769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6579D5C8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8" w:type="dxa"/>
          </w:tcPr>
          <w:p w14:paraId="6337F4BB" w14:textId="641303A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5A4DA4FD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564173E8" w14:textId="25E37C4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1BCF8454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3C38F85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6C73BE7A" w14:textId="114815C4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35BA80A7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78" w:type="dxa"/>
          </w:tcPr>
          <w:p w14:paraId="725D8A27" w14:textId="435C027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755A73F8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1256" w:type="dxa"/>
          </w:tcPr>
          <w:p w14:paraId="61CAB596" w14:textId="6482F1D1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7BEDBA3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1071</w:t>
            </w:r>
          </w:p>
        </w:tc>
        <w:tc>
          <w:tcPr>
            <w:tcW w:w="1278" w:type="dxa"/>
          </w:tcPr>
          <w:p w14:paraId="35579431" w14:textId="78D1778B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552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4C1E50B0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256" w:type="dxa"/>
          </w:tcPr>
          <w:p w14:paraId="6DFDF69F" w14:textId="6DCDEE67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5DA74FBF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719</w:t>
            </w:r>
          </w:p>
        </w:tc>
        <w:tc>
          <w:tcPr>
            <w:tcW w:w="1278" w:type="dxa"/>
          </w:tcPr>
          <w:p w14:paraId="50FD441A" w14:textId="4E70C40D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78E33DA7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256" w:type="dxa"/>
          </w:tcPr>
          <w:p w14:paraId="35717E5E" w14:textId="60DD173D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2BD8D4BD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296</w:t>
            </w:r>
          </w:p>
        </w:tc>
        <w:tc>
          <w:tcPr>
            <w:tcW w:w="1278" w:type="dxa"/>
          </w:tcPr>
          <w:p w14:paraId="354F9FD1" w14:textId="6D4791B1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1CF562FF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256" w:type="dxa"/>
          </w:tcPr>
          <w:p w14:paraId="7C1E8A4A" w14:textId="30946744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04B6EB69" w:rsidR="00832C53" w:rsidRPr="00832C53" w:rsidRDefault="001F163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702</w:t>
            </w:r>
          </w:p>
        </w:tc>
        <w:tc>
          <w:tcPr>
            <w:tcW w:w="1278" w:type="dxa"/>
          </w:tcPr>
          <w:p w14:paraId="7984906D" w14:textId="70D1E3CE" w:rsidR="00832C53" w:rsidRPr="00832C53" w:rsidRDefault="00BD2817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2B09B13E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426844">
        <w:rPr>
          <w:b w:val="0"/>
          <w:bCs w:val="0"/>
          <w:color w:val="auto"/>
          <w:sz w:val="24"/>
          <w:szCs w:val="24"/>
        </w:rPr>
        <w:t>sierpniu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426844">
        <w:rPr>
          <w:b w:val="0"/>
          <w:bCs w:val="0"/>
          <w:color w:val="auto"/>
          <w:sz w:val="24"/>
          <w:szCs w:val="24"/>
        </w:rPr>
        <w:t>5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1E6D98E9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426844">
        <w:rPr>
          <w:noProof/>
          <w:color w:val="0F243E" w:themeColor="text2" w:themeShade="80"/>
          <w:sz w:val="22"/>
        </w:rPr>
        <w:drawing>
          <wp:inline distT="0" distB="0" distL="0" distR="0" wp14:anchorId="6D8FD36C" wp14:editId="5F3E28C9">
            <wp:extent cx="5987572" cy="5229225"/>
            <wp:effectExtent l="0" t="0" r="0" b="0"/>
            <wp:docPr id="194621233" name="Obraz 1" descr="Stopa bezrobocia w poszczególnych powiatach województwa małopolskiego według stanu na koniec sierpnia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1233" name="Obraz 1" descr="Stopa bezrobocia w poszczególnych powiatach województwa małopolskiego według stanu na koniec sierpnia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347" cy="52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670B0439" w:rsidR="00556923" w:rsidRPr="00CA713B" w:rsidRDefault="00556923" w:rsidP="00FF129E">
      <w:pPr>
        <w:keepNext/>
        <w:spacing w:before="60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4B57E9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0C490806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2325A9A5" w14:textId="1869D6B7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76E9E393" w14:textId="2BC3D68D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628" w:type="dxa"/>
          </w:tcPr>
          <w:p w14:paraId="05CC66EE" w14:textId="083398B6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628" w:type="dxa"/>
          </w:tcPr>
          <w:p w14:paraId="0D957AED" w14:textId="268AA34F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12BBB2A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6F5C027B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38BA49EA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15B3CED1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0FE32DE9" w14:textId="3EAFAB6C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034D3EAB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44CE04A7" w14:textId="53B764FF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72053596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AB76EB">
        <w:rPr>
          <w:szCs w:val="24"/>
        </w:rPr>
        <w:t>wrześniu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AB76EB">
        <w:rPr>
          <w:b/>
          <w:szCs w:val="24"/>
        </w:rPr>
        <w:t>12</w:t>
      </w:r>
      <w:r w:rsidR="00CA142B">
        <w:rPr>
          <w:b/>
          <w:szCs w:val="24"/>
        </w:rPr>
        <w:t>7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CA142B">
        <w:rPr>
          <w:b/>
          <w:bCs/>
          <w:szCs w:val="24"/>
        </w:rPr>
        <w:t xml:space="preserve"> </w:t>
      </w:r>
      <w:r w:rsidRPr="00E60E18">
        <w:rPr>
          <w:b/>
          <w:bCs/>
          <w:szCs w:val="24"/>
        </w:rPr>
        <w:t>pracy</w:t>
      </w:r>
      <w:r w:rsidR="007F3D39">
        <w:rPr>
          <w:b/>
          <w:bCs/>
          <w:szCs w:val="24"/>
        </w:rPr>
        <w:t xml:space="preserve"> i miejsc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9C4B26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B636D2">
        <w:rPr>
          <w:szCs w:val="24"/>
        </w:rPr>
        <w:t>3</w:t>
      </w:r>
      <w:r w:rsidR="00AB76EB">
        <w:rPr>
          <w:szCs w:val="24"/>
        </w:rPr>
        <w:t>4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9C4B26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AB76EB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AB76EB">
        <w:rPr>
          <w:szCs w:val="24"/>
        </w:rPr>
        <w:t>17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1CF2C56F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4B57E9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59F985A4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Zgłoszone w</w:t>
            </w:r>
            <w:r w:rsidR="00AB76EB">
              <w:rPr>
                <w:rFonts w:cs="Arial"/>
                <w:b/>
                <w:sz w:val="20"/>
                <w:szCs w:val="20"/>
              </w:rPr>
              <w:t>e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B76EB">
              <w:rPr>
                <w:rFonts w:cs="Arial"/>
                <w:b/>
                <w:sz w:val="20"/>
                <w:szCs w:val="20"/>
              </w:rPr>
              <w:t>wrześniu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203793E6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5C7246FA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1B74927B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406C95F3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48092465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1299641A" w:rsidR="006C26D1" w:rsidRPr="007703CB" w:rsidRDefault="00AB76E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213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169BDBAA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281C4704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186445BC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792710DD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0A7DCF14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215ED348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137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7746AC57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03DE6DA1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012C5AFA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21721EC9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5F9B9FEC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3D940659" w:rsidR="006C26D1" w:rsidRPr="007703CB" w:rsidRDefault="00AB76EB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6F66B1CC" w:rsidR="006C26D1" w:rsidRPr="007703CB" w:rsidRDefault="00AB76EB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56BA7EDB" w:rsidR="006C26D1" w:rsidRPr="007703CB" w:rsidRDefault="00AB76EB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2CB01024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4B57E9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25124DF2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wrześni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753BE6C8" w:rsidR="0000116B" w:rsidRPr="00982A26" w:rsidRDefault="00A75C57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5FC5D832" w:rsidR="0000116B" w:rsidRPr="00DD439F" w:rsidRDefault="00BE741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2128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0531112A" w:rsidR="0000116B" w:rsidRPr="00DD439F" w:rsidRDefault="00893BE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1D6BD946" w:rsidR="00893BEC" w:rsidRPr="00DD439F" w:rsidRDefault="007B1B99" w:rsidP="00893BEC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1196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2983AC56" w:rsidR="0000116B" w:rsidRPr="00DD439F" w:rsidRDefault="007B1B9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764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1F378034" w:rsidR="0000116B" w:rsidRPr="00DD439F" w:rsidRDefault="007B1B9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506EAAAE" w:rsidR="0000116B" w:rsidRPr="00DD439F" w:rsidRDefault="007B1B9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6E0BAB4F" w:rsidR="0000116B" w:rsidRPr="00DD439F" w:rsidRDefault="007B1B9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</w:tr>
      <w:tr w:rsidR="00B65615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24D1846A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0C26861F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21,9%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768D944E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238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74E4966A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4E82AEAF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3968066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507AD3D4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18BDC12D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3CF3FBF3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29,3%</w:t>
            </w:r>
          </w:p>
        </w:tc>
        <w:tc>
          <w:tcPr>
            <w:tcW w:w="887" w:type="dxa"/>
          </w:tcPr>
          <w:p w14:paraId="2DB2DADA" w14:textId="400FE02B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422</w:t>
            </w:r>
          </w:p>
        </w:tc>
        <w:tc>
          <w:tcPr>
            <w:tcW w:w="978" w:type="dxa"/>
          </w:tcPr>
          <w:p w14:paraId="41829611" w14:textId="63DC9ABD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297</w:t>
            </w:r>
          </w:p>
        </w:tc>
        <w:tc>
          <w:tcPr>
            <w:tcW w:w="1262" w:type="dxa"/>
          </w:tcPr>
          <w:p w14:paraId="49C3DED8" w14:textId="44D786E5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383</w:t>
            </w:r>
          </w:p>
        </w:tc>
        <w:tc>
          <w:tcPr>
            <w:tcW w:w="992" w:type="dxa"/>
          </w:tcPr>
          <w:p w14:paraId="7A48E80C" w14:textId="3C373407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131D43D6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41ED71B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771564F4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24,1%</w:t>
            </w:r>
          </w:p>
        </w:tc>
        <w:tc>
          <w:tcPr>
            <w:tcW w:w="887" w:type="dxa"/>
          </w:tcPr>
          <w:p w14:paraId="02B3C1FC" w14:textId="13B03A3E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978" w:type="dxa"/>
          </w:tcPr>
          <w:p w14:paraId="4525820A" w14:textId="1DF255A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0FCDEA19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324</w:t>
            </w:r>
          </w:p>
        </w:tc>
        <w:tc>
          <w:tcPr>
            <w:tcW w:w="992" w:type="dxa"/>
          </w:tcPr>
          <w:p w14:paraId="0B1504D5" w14:textId="08883C5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64C017B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04A107C8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0ACED004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13,8%</w:t>
            </w:r>
          </w:p>
        </w:tc>
        <w:tc>
          <w:tcPr>
            <w:tcW w:w="887" w:type="dxa"/>
          </w:tcPr>
          <w:p w14:paraId="0BA34AA2" w14:textId="3215E052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78" w:type="dxa"/>
          </w:tcPr>
          <w:p w14:paraId="1272EC24" w14:textId="40EB12F4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6BBCCCCD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992" w:type="dxa"/>
          </w:tcPr>
          <w:p w14:paraId="0962D5C3" w14:textId="089BBAE9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851" w:type="dxa"/>
          </w:tcPr>
          <w:p w14:paraId="2FAF4407" w14:textId="12C73B6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B65615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1387C7D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3B0EE82B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6,5%</w:t>
            </w:r>
          </w:p>
        </w:tc>
        <w:tc>
          <w:tcPr>
            <w:tcW w:w="887" w:type="dxa"/>
          </w:tcPr>
          <w:p w14:paraId="4B4892F1" w14:textId="45568812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978" w:type="dxa"/>
          </w:tcPr>
          <w:p w14:paraId="3A3A067C" w14:textId="4379321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23539811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992" w:type="dxa"/>
          </w:tcPr>
          <w:p w14:paraId="28B698F5" w14:textId="0A2BFCD5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851" w:type="dxa"/>
          </w:tcPr>
          <w:p w14:paraId="0016B058" w14:textId="003EBC8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09B59246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45ED94BC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4,3%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23AEE76B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0EE6F337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14DBD4AE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01D3664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42AB931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0E0061D1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3E66ABC" w14:textId="466FC557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13,4%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18C45495" w:rsidR="00B65615" w:rsidRPr="00DD439F" w:rsidRDefault="004465F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41AF2C22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61E8749B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3336F242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787236A7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5DA34AA8" w14:textId="77777777" w:rsidTr="00DA7957">
        <w:tc>
          <w:tcPr>
            <w:tcW w:w="1135" w:type="dxa"/>
            <w:vMerge/>
            <w:textDirection w:val="btLr"/>
          </w:tcPr>
          <w:p w14:paraId="2495AFF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0B6D8781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489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48F27AAA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23,0%</w:t>
            </w:r>
          </w:p>
        </w:tc>
        <w:tc>
          <w:tcPr>
            <w:tcW w:w="887" w:type="dxa"/>
          </w:tcPr>
          <w:p w14:paraId="4B4705FE" w14:textId="28288918" w:rsidR="00B65615" w:rsidRPr="00DD439F" w:rsidRDefault="004465F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303</w:t>
            </w:r>
          </w:p>
        </w:tc>
        <w:tc>
          <w:tcPr>
            <w:tcW w:w="978" w:type="dxa"/>
          </w:tcPr>
          <w:p w14:paraId="7EBDB7BD" w14:textId="04F85CCE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1262" w:type="dxa"/>
          </w:tcPr>
          <w:p w14:paraId="4F3EBF07" w14:textId="1A50A501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244</w:t>
            </w:r>
          </w:p>
        </w:tc>
        <w:tc>
          <w:tcPr>
            <w:tcW w:w="992" w:type="dxa"/>
          </w:tcPr>
          <w:p w14:paraId="353342A4" w14:textId="250628B9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851" w:type="dxa"/>
          </w:tcPr>
          <w:p w14:paraId="0A9051EB" w14:textId="50A7AAF0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5F3ADA6D" w14:textId="77777777" w:rsidTr="00DA7957">
        <w:tc>
          <w:tcPr>
            <w:tcW w:w="1135" w:type="dxa"/>
            <w:vMerge/>
            <w:textDirection w:val="btLr"/>
          </w:tcPr>
          <w:p w14:paraId="12C7B2BB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043E11E6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303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1958A05B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14,2%</w:t>
            </w:r>
          </w:p>
        </w:tc>
        <w:tc>
          <w:tcPr>
            <w:tcW w:w="887" w:type="dxa"/>
          </w:tcPr>
          <w:p w14:paraId="00A39889" w14:textId="652BFE0C" w:rsidR="00B65615" w:rsidRPr="00DD439F" w:rsidRDefault="004465F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978" w:type="dxa"/>
          </w:tcPr>
          <w:p w14:paraId="1F1F6AEE" w14:textId="1819C3DD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1262" w:type="dxa"/>
          </w:tcPr>
          <w:p w14:paraId="1355F7EB" w14:textId="0A2DA30E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  <w:tc>
          <w:tcPr>
            <w:tcW w:w="992" w:type="dxa"/>
          </w:tcPr>
          <w:p w14:paraId="6414ADFA" w14:textId="78550F0E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51" w:type="dxa"/>
          </w:tcPr>
          <w:p w14:paraId="0863297A" w14:textId="4B55A635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4368CCAA" w14:textId="77777777" w:rsidTr="00E45EF2">
        <w:tc>
          <w:tcPr>
            <w:tcW w:w="1135" w:type="dxa"/>
            <w:vMerge/>
            <w:textDirection w:val="btLr"/>
          </w:tcPr>
          <w:p w14:paraId="2D09EF43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3DBD6B9F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710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780C794E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33,4%</w:t>
            </w:r>
          </w:p>
        </w:tc>
        <w:tc>
          <w:tcPr>
            <w:tcW w:w="887" w:type="dxa"/>
          </w:tcPr>
          <w:p w14:paraId="5B8D709B" w14:textId="21EA1D69" w:rsidR="00B65615" w:rsidRPr="00DD439F" w:rsidRDefault="004465F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332</w:t>
            </w:r>
          </w:p>
        </w:tc>
        <w:tc>
          <w:tcPr>
            <w:tcW w:w="978" w:type="dxa"/>
          </w:tcPr>
          <w:p w14:paraId="5C25D155" w14:textId="3F814ACB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261</w:t>
            </w:r>
          </w:p>
        </w:tc>
        <w:tc>
          <w:tcPr>
            <w:tcW w:w="1262" w:type="dxa"/>
          </w:tcPr>
          <w:p w14:paraId="31DCA0B7" w14:textId="748E75B1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411</w:t>
            </w:r>
          </w:p>
        </w:tc>
        <w:tc>
          <w:tcPr>
            <w:tcW w:w="992" w:type="dxa"/>
          </w:tcPr>
          <w:p w14:paraId="780E6977" w14:textId="782FC234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851" w:type="dxa"/>
          </w:tcPr>
          <w:p w14:paraId="5BF0E407" w14:textId="2FD6241C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330020F0" w14:textId="77777777" w:rsidTr="00DA7957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62668913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341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119692A9" w:rsidR="00B65615" w:rsidRPr="00B65615" w:rsidRDefault="00B65615" w:rsidP="004465F3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16,0%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5FA08B17" w:rsidR="00B65615" w:rsidRPr="00DD439F" w:rsidRDefault="004465F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6BA05E46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58A54A9C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52F41263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45340C61" w:rsidR="00B65615" w:rsidRPr="00DD439F" w:rsidRDefault="00F250A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B65615" w:rsidRPr="00DD439F" w14:paraId="16193934" w14:textId="77777777" w:rsidTr="006E3BA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4ED38C81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66535C04" w14:textId="58851178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20,4%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03755350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4383163C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489D606F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3215ACDA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14E1C07F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B65615" w:rsidRPr="00DD439F" w14:paraId="7FDE6327" w14:textId="77777777" w:rsidTr="006E3BA2">
        <w:tc>
          <w:tcPr>
            <w:tcW w:w="1135" w:type="dxa"/>
            <w:vMerge/>
            <w:textDirection w:val="btLr"/>
          </w:tcPr>
          <w:p w14:paraId="20E126A7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1220583B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823871C" w14:textId="03FC0BA7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34,4%</w:t>
            </w:r>
          </w:p>
        </w:tc>
        <w:tc>
          <w:tcPr>
            <w:tcW w:w="887" w:type="dxa"/>
          </w:tcPr>
          <w:p w14:paraId="79D52FF5" w14:textId="76C298D3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430</w:t>
            </w:r>
          </w:p>
        </w:tc>
        <w:tc>
          <w:tcPr>
            <w:tcW w:w="978" w:type="dxa"/>
          </w:tcPr>
          <w:p w14:paraId="029DC411" w14:textId="0C3B6B77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335</w:t>
            </w:r>
          </w:p>
        </w:tc>
        <w:tc>
          <w:tcPr>
            <w:tcW w:w="1262" w:type="dxa"/>
          </w:tcPr>
          <w:p w14:paraId="79776F9A" w14:textId="6D964A16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434</w:t>
            </w:r>
          </w:p>
        </w:tc>
        <w:tc>
          <w:tcPr>
            <w:tcW w:w="992" w:type="dxa"/>
          </w:tcPr>
          <w:p w14:paraId="76016653" w14:textId="606749B2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851" w:type="dxa"/>
          </w:tcPr>
          <w:p w14:paraId="2EBF66FA" w14:textId="33A2977D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501AD81C" w14:textId="77777777" w:rsidTr="006E3BA2">
        <w:tc>
          <w:tcPr>
            <w:tcW w:w="1135" w:type="dxa"/>
            <w:vMerge/>
            <w:textDirection w:val="btLr"/>
          </w:tcPr>
          <w:p w14:paraId="2660635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43434E03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211E32E" w14:textId="7757BE16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16,0%</w:t>
            </w:r>
          </w:p>
        </w:tc>
        <w:tc>
          <w:tcPr>
            <w:tcW w:w="887" w:type="dxa"/>
          </w:tcPr>
          <w:p w14:paraId="66F86376" w14:textId="43AFE9AF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171</w:t>
            </w:r>
          </w:p>
        </w:tc>
        <w:tc>
          <w:tcPr>
            <w:tcW w:w="978" w:type="dxa"/>
          </w:tcPr>
          <w:p w14:paraId="620CA35F" w14:textId="4A0CE853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62" w:type="dxa"/>
          </w:tcPr>
          <w:p w14:paraId="19E456DF" w14:textId="17208E1E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992" w:type="dxa"/>
          </w:tcPr>
          <w:p w14:paraId="67E556F1" w14:textId="3F8283DB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851" w:type="dxa"/>
          </w:tcPr>
          <w:p w14:paraId="644542A6" w14:textId="7F9A5798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1FDF849B" w14:textId="77777777" w:rsidTr="006E3BA2">
        <w:tc>
          <w:tcPr>
            <w:tcW w:w="1135" w:type="dxa"/>
            <w:vMerge/>
            <w:textDirection w:val="btLr"/>
          </w:tcPr>
          <w:p w14:paraId="5299FC3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49F199F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52914378" w14:textId="7C244993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10,7%</w:t>
            </w:r>
          </w:p>
        </w:tc>
        <w:tc>
          <w:tcPr>
            <w:tcW w:w="887" w:type="dxa"/>
          </w:tcPr>
          <w:p w14:paraId="188D248B" w14:textId="2B0CA113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978" w:type="dxa"/>
          </w:tcPr>
          <w:p w14:paraId="79BFB6F1" w14:textId="6C398D0B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62" w:type="dxa"/>
          </w:tcPr>
          <w:p w14:paraId="4ADA4292" w14:textId="6B2FBDDA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992" w:type="dxa"/>
          </w:tcPr>
          <w:p w14:paraId="3238C12B" w14:textId="34EF2FA1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851" w:type="dxa"/>
          </w:tcPr>
          <w:p w14:paraId="46575833" w14:textId="5F1F6378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04F75DCF" w14:textId="77777777" w:rsidTr="006E3BA2">
        <w:tc>
          <w:tcPr>
            <w:tcW w:w="1135" w:type="dxa"/>
            <w:vMerge/>
            <w:textDirection w:val="btLr"/>
          </w:tcPr>
          <w:p w14:paraId="0A0608C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4C20071D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A70391C" w14:textId="172788B6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3,8%</w:t>
            </w:r>
          </w:p>
        </w:tc>
        <w:tc>
          <w:tcPr>
            <w:tcW w:w="887" w:type="dxa"/>
          </w:tcPr>
          <w:p w14:paraId="6F4A4281" w14:textId="7E283635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978" w:type="dxa"/>
          </w:tcPr>
          <w:p w14:paraId="0EE63D20" w14:textId="76E4D77A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28B865CE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992" w:type="dxa"/>
          </w:tcPr>
          <w:p w14:paraId="38D88D58" w14:textId="274C0D6B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851" w:type="dxa"/>
          </w:tcPr>
          <w:p w14:paraId="66B33B50" w14:textId="5237D92B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12DA32AF" w14:textId="77777777" w:rsidTr="006E3BA2">
        <w:tc>
          <w:tcPr>
            <w:tcW w:w="1135" w:type="dxa"/>
            <w:vMerge/>
            <w:textDirection w:val="btLr"/>
          </w:tcPr>
          <w:p w14:paraId="77285BA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22FF879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55345A9" w14:textId="62B46EC7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1,6%</w:t>
            </w:r>
          </w:p>
        </w:tc>
        <w:tc>
          <w:tcPr>
            <w:tcW w:w="887" w:type="dxa"/>
          </w:tcPr>
          <w:p w14:paraId="7707038C" w14:textId="67B48CD5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978" w:type="dxa"/>
          </w:tcPr>
          <w:p w14:paraId="63201462" w14:textId="442B6685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6BE21857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992" w:type="dxa"/>
          </w:tcPr>
          <w:p w14:paraId="7BD51DC9" w14:textId="6FEEF8E4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851" w:type="dxa"/>
          </w:tcPr>
          <w:p w14:paraId="39E49FFB" w14:textId="43933A03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17E161B7" w14:textId="77777777" w:rsidTr="006E3BA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483C8ECD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26ADE35" w14:textId="3F0ABF21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13,2%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32C779CA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526BCF38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7D441145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537399D7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02255471" w:rsidR="00B65615" w:rsidRPr="00DD439F" w:rsidRDefault="005F359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4D6232B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65FA3557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448EA2E7" w14:textId="1A5331FA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12,0%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03125282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5322050B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5DC5FEF8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00A44D11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2AA6FD5C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3449306E" w14:textId="77777777" w:rsidTr="001607F6">
        <w:tc>
          <w:tcPr>
            <w:tcW w:w="1135" w:type="dxa"/>
            <w:vMerge/>
          </w:tcPr>
          <w:p w14:paraId="1ED8C197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1C58ACB7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04114F07" w14:textId="04B10742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13,3%</w:t>
            </w:r>
          </w:p>
        </w:tc>
        <w:tc>
          <w:tcPr>
            <w:tcW w:w="887" w:type="dxa"/>
          </w:tcPr>
          <w:p w14:paraId="770D2DC4" w14:textId="562F6B95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978" w:type="dxa"/>
          </w:tcPr>
          <w:p w14:paraId="4FA1B6E8" w14:textId="5CDBA6F2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262" w:type="dxa"/>
          </w:tcPr>
          <w:p w14:paraId="09F2C21E" w14:textId="3B7CBCD2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992" w:type="dxa"/>
          </w:tcPr>
          <w:p w14:paraId="410DB896" w14:textId="734AD731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851" w:type="dxa"/>
          </w:tcPr>
          <w:p w14:paraId="466F3B77" w14:textId="63527B66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4FD2DC3B" w14:textId="77777777" w:rsidTr="001607F6">
        <w:tc>
          <w:tcPr>
            <w:tcW w:w="1135" w:type="dxa"/>
            <w:vMerge/>
          </w:tcPr>
          <w:p w14:paraId="6FEC310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18805DC1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6254058C" w14:textId="167034BD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11,6%</w:t>
            </w:r>
          </w:p>
        </w:tc>
        <w:tc>
          <w:tcPr>
            <w:tcW w:w="887" w:type="dxa"/>
          </w:tcPr>
          <w:p w14:paraId="4D4ABB2D" w14:textId="1E889143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978" w:type="dxa"/>
          </w:tcPr>
          <w:p w14:paraId="46FB846A" w14:textId="60D9BBC2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1262" w:type="dxa"/>
          </w:tcPr>
          <w:p w14:paraId="3A13B2E5" w14:textId="1B6CC82F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992" w:type="dxa"/>
          </w:tcPr>
          <w:p w14:paraId="20C2D39C" w14:textId="25E20068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851" w:type="dxa"/>
          </w:tcPr>
          <w:p w14:paraId="6D3CC808" w14:textId="6E54F51C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028FDB74" w14:textId="77777777" w:rsidTr="001607F6">
        <w:tc>
          <w:tcPr>
            <w:tcW w:w="1135" w:type="dxa"/>
            <w:vMerge/>
          </w:tcPr>
          <w:p w14:paraId="1203F36A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6E4513C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763BE37" w14:textId="69A3EE41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17,7%</w:t>
            </w:r>
          </w:p>
        </w:tc>
        <w:tc>
          <w:tcPr>
            <w:tcW w:w="887" w:type="dxa"/>
          </w:tcPr>
          <w:p w14:paraId="0F5EB649" w14:textId="42226EB9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193</w:t>
            </w:r>
          </w:p>
        </w:tc>
        <w:tc>
          <w:tcPr>
            <w:tcW w:w="978" w:type="dxa"/>
          </w:tcPr>
          <w:p w14:paraId="3F83C764" w14:textId="7A9E7B04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1262" w:type="dxa"/>
          </w:tcPr>
          <w:p w14:paraId="3D851BFF" w14:textId="6972238E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992" w:type="dxa"/>
          </w:tcPr>
          <w:p w14:paraId="368FE938" w14:textId="410C8A7C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851" w:type="dxa"/>
          </w:tcPr>
          <w:p w14:paraId="49F2CC2E" w14:textId="4C4C1314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B65615" w:rsidRPr="00DD439F" w14:paraId="682E1EB9" w14:textId="77777777" w:rsidTr="001607F6">
        <w:tc>
          <w:tcPr>
            <w:tcW w:w="1135" w:type="dxa"/>
            <w:vMerge/>
          </w:tcPr>
          <w:p w14:paraId="0681178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664A720B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3B08B73C" w14:textId="50F82B46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17,7%</w:t>
            </w:r>
          </w:p>
        </w:tc>
        <w:tc>
          <w:tcPr>
            <w:tcW w:w="887" w:type="dxa"/>
          </w:tcPr>
          <w:p w14:paraId="65D66924" w14:textId="7613276D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978" w:type="dxa"/>
          </w:tcPr>
          <w:p w14:paraId="6D8C7AEB" w14:textId="18B6B86B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1262" w:type="dxa"/>
          </w:tcPr>
          <w:p w14:paraId="41547857" w14:textId="5B505526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992" w:type="dxa"/>
          </w:tcPr>
          <w:p w14:paraId="60997BE4" w14:textId="6821633C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851" w:type="dxa"/>
          </w:tcPr>
          <w:p w14:paraId="7B32D54F" w14:textId="1D84D34A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1FC7ED23" w14:textId="77777777" w:rsidTr="001607F6">
        <w:tc>
          <w:tcPr>
            <w:tcW w:w="1135" w:type="dxa"/>
            <w:vMerge/>
          </w:tcPr>
          <w:p w14:paraId="2BB7E58E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7D61B426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FBAC25C" w14:textId="5BA0F957" w:rsidR="00B65615" w:rsidRPr="00B65615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B65615">
              <w:rPr>
                <w:rFonts w:cs="Arial"/>
                <w:color w:val="000000"/>
                <w:sz w:val="22"/>
              </w:rPr>
              <w:t>27,7%</w:t>
            </w:r>
          </w:p>
        </w:tc>
        <w:tc>
          <w:tcPr>
            <w:tcW w:w="887" w:type="dxa"/>
          </w:tcPr>
          <w:p w14:paraId="794777FE" w14:textId="49580E58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412</w:t>
            </w:r>
          </w:p>
        </w:tc>
        <w:tc>
          <w:tcPr>
            <w:tcW w:w="978" w:type="dxa"/>
          </w:tcPr>
          <w:p w14:paraId="45D33B24" w14:textId="3DDFF392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</w:t>
            </w:r>
          </w:p>
        </w:tc>
        <w:tc>
          <w:tcPr>
            <w:tcW w:w="1262" w:type="dxa"/>
          </w:tcPr>
          <w:p w14:paraId="5390B542" w14:textId="5AA9AED4" w:rsidR="00B65615" w:rsidRPr="00DD439F" w:rsidRDefault="00F159B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588</w:t>
            </w:r>
          </w:p>
        </w:tc>
        <w:tc>
          <w:tcPr>
            <w:tcW w:w="992" w:type="dxa"/>
          </w:tcPr>
          <w:p w14:paraId="7186955E" w14:textId="6711A2FF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851" w:type="dxa"/>
          </w:tcPr>
          <w:p w14:paraId="531D22AB" w14:textId="0BAA7C60" w:rsidR="00B65615" w:rsidRPr="00DD439F" w:rsidRDefault="003F4DE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46FAAF06" w:rsidR="00EE4C7B" w:rsidRDefault="00EE4C7B" w:rsidP="007D5E0B">
      <w:pPr>
        <w:spacing w:after="0"/>
      </w:pPr>
      <w:r>
        <w:t xml:space="preserve">Struktura osób bezrobotnych w miesiącu </w:t>
      </w:r>
      <w:r w:rsidR="0052573C">
        <w:t>maju</w:t>
      </w:r>
      <w:r>
        <w:t xml:space="preserve"> </w:t>
      </w:r>
      <w:r w:rsidR="007D66E4">
        <w:t>wrześniu</w:t>
      </w:r>
      <w:r>
        <w:t xml:space="preserve"> roku charakteryzowała:</w:t>
      </w:r>
    </w:p>
    <w:p w14:paraId="20640F98" w14:textId="2BC12924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12299C">
        <w:rPr>
          <w:b/>
        </w:rPr>
        <w:t>51</w:t>
      </w:r>
      <w:r>
        <w:rPr>
          <w:b/>
        </w:rPr>
        <w:t>,</w:t>
      </w:r>
      <w:r w:rsidR="0012299C">
        <w:rPr>
          <w:b/>
        </w:rPr>
        <w:t>2</w:t>
      </w:r>
      <w:r>
        <w:rPr>
          <w:b/>
        </w:rPr>
        <w:t>%</w:t>
      </w:r>
    </w:p>
    <w:p w14:paraId="39B70107" w14:textId="5E857CA0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12299C">
        <w:rPr>
          <w:b/>
        </w:rPr>
        <w:t>3</w:t>
      </w:r>
      <w:r w:rsidR="000A3742">
        <w:rPr>
          <w:b/>
        </w:rPr>
        <w:t>,</w:t>
      </w:r>
      <w:r w:rsidR="0012299C">
        <w:rPr>
          <w:b/>
        </w:rPr>
        <w:t>4</w:t>
      </w:r>
      <w:r>
        <w:rPr>
          <w:b/>
        </w:rPr>
        <w:t>%</w:t>
      </w:r>
    </w:p>
    <w:p w14:paraId="7944C35A" w14:textId="3A078CD2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353431">
        <w:rPr>
          <w:b/>
        </w:rPr>
        <w:t>4</w:t>
      </w:r>
      <w:r w:rsidR="000A3742">
        <w:rPr>
          <w:b/>
        </w:rPr>
        <w:t>,</w:t>
      </w:r>
      <w:r w:rsidR="0012299C">
        <w:rPr>
          <w:b/>
        </w:rPr>
        <w:t>8</w:t>
      </w:r>
      <w:r w:rsidR="000A3742">
        <w:rPr>
          <w:b/>
        </w:rPr>
        <w:t>%</w:t>
      </w:r>
    </w:p>
    <w:p w14:paraId="6266F04F" w14:textId="236727C2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CA6B44">
        <w:rPr>
          <w:b/>
        </w:rPr>
        <w:t>5</w:t>
      </w:r>
      <w:r w:rsidR="006539A8" w:rsidRPr="006539A8">
        <w:rPr>
          <w:b/>
        </w:rPr>
        <w:t>,</w:t>
      </w:r>
      <w:r w:rsidR="0012299C">
        <w:rPr>
          <w:b/>
        </w:rPr>
        <w:t>4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30A49DF0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B90286">
        <w:t>września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13F50">
        <w:t>7</w:t>
      </w:r>
      <w:r w:rsidR="008A1506">
        <w:t>,</w:t>
      </w:r>
      <w:r w:rsidR="00B90286">
        <w:t>0</w:t>
      </w:r>
      <w:r>
        <w:t>% ogółu (1</w:t>
      </w:r>
      <w:r w:rsidR="005376D5">
        <w:t>2</w:t>
      </w:r>
      <w:r w:rsidR="00B90286">
        <w:t>14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9E221D">
        <w:t>5</w:t>
      </w:r>
      <w:r w:rsidR="00CC0C3B">
        <w:t>,</w:t>
      </w:r>
      <w:r w:rsidR="005376D5">
        <w:t>9</w:t>
      </w:r>
      <w:r w:rsidR="00AC52CC">
        <w:t>%</w:t>
      </w:r>
      <w:r w:rsidR="006F15BD">
        <w:t xml:space="preserve"> (</w:t>
      </w:r>
      <w:r w:rsidR="005376D5">
        <w:t>7</w:t>
      </w:r>
      <w:r w:rsidR="00B90286">
        <w:t>64</w:t>
      </w:r>
      <w:r w:rsidR="006F15BD">
        <w:t xml:space="preserve"> os</w:t>
      </w:r>
      <w:r w:rsidR="00B90286">
        <w:t>o</w:t>
      </w:r>
      <w:r w:rsidR="006F15BD">
        <w:t>b</w:t>
      </w:r>
      <w:r w:rsidR="00B90286">
        <w:t>y</w:t>
      </w:r>
      <w:r w:rsidR="006F15BD">
        <w:t>), a powyżej 50 roku życia 1</w:t>
      </w:r>
      <w:r w:rsidR="005376D5">
        <w:t>7</w:t>
      </w:r>
      <w:r w:rsidR="00773B2F">
        <w:t>,</w:t>
      </w:r>
      <w:r w:rsidR="009E221D">
        <w:t>0</w:t>
      </w:r>
      <w:r w:rsidR="006F15BD">
        <w:t>% (</w:t>
      </w:r>
      <w:r w:rsidR="00B13F50">
        <w:t>3</w:t>
      </w:r>
      <w:r w:rsidR="009E221D">
        <w:t>62</w:t>
      </w:r>
      <w:r w:rsidR="006F15BD">
        <w:t xml:space="preserve"> o</w:t>
      </w:r>
      <w:r w:rsidR="00F063BA">
        <w:t>s</w:t>
      </w:r>
      <w:r w:rsidR="0079397A">
        <w:t>o</w:t>
      </w:r>
      <w:r w:rsidR="006F15BD">
        <w:t>b</w:t>
      </w:r>
      <w:r w:rsidR="0079397A">
        <w:t>y</w:t>
      </w:r>
      <w:r w:rsidR="006F15BD">
        <w:t>). Wśród osób bezrobotnych będących w szczególnej sytuacji znaczny był także udział osób sprawujących opiekę na co najmniej jednym dzieckiem do 6 roku życia – 2</w:t>
      </w:r>
      <w:r w:rsidR="009E221D">
        <w:t>3</w:t>
      </w:r>
      <w:r w:rsidR="006F15BD">
        <w:t>,</w:t>
      </w:r>
      <w:r w:rsidR="009E221D">
        <w:t>4</w:t>
      </w:r>
      <w:r w:rsidR="006F15BD">
        <w:t xml:space="preserve">% </w:t>
      </w:r>
      <w:r w:rsidR="003E005A">
        <w:t>(</w:t>
      </w:r>
      <w:r w:rsidR="009E221D">
        <w:t>497</w:t>
      </w:r>
      <w:r w:rsidR="006F15BD">
        <w:t xml:space="preserve"> os</w:t>
      </w:r>
      <w:r w:rsidR="005376D5">
        <w:t>ó</w:t>
      </w:r>
      <w:r w:rsidR="006F15BD">
        <w:t>b). Osoby bezrobotne niepełnosprawne stanowiły</w:t>
      </w:r>
      <w:r w:rsidR="00BB18CA">
        <w:t xml:space="preserve"> </w:t>
      </w:r>
      <w:r w:rsidR="005376D5">
        <w:t>5</w:t>
      </w:r>
      <w:r w:rsidR="00F7333E">
        <w:t>,</w:t>
      </w:r>
      <w:r w:rsidR="009E221D">
        <w:t>7</w:t>
      </w:r>
      <w:r w:rsidR="00BB18CA">
        <w:t>% (</w:t>
      </w:r>
      <w:r w:rsidR="00081420">
        <w:t>1</w:t>
      </w:r>
      <w:r w:rsidR="00036D77">
        <w:t>2</w:t>
      </w:r>
      <w:r w:rsidR="009E221D">
        <w:t>2</w:t>
      </w:r>
      <w:r w:rsidR="00AE1170">
        <w:t> </w:t>
      </w:r>
      <w:r w:rsidR="00BB18CA">
        <w:t>os</w:t>
      </w:r>
      <w:r w:rsidR="005376D5">
        <w:t>o</w:t>
      </w:r>
      <w:r w:rsidR="00BB18CA">
        <w:t>b</w:t>
      </w:r>
      <w:r w:rsidR="005376D5">
        <w:t>y</w:t>
      </w:r>
      <w:r w:rsidR="00FC2459">
        <w:t>)</w:t>
      </w:r>
      <w:r w:rsidR="00BB18CA">
        <w:t>.</w:t>
      </w:r>
    </w:p>
    <w:p w14:paraId="71C00DD2" w14:textId="163AC90E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4B57E9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352F5C9F">
            <wp:extent cx="5943600" cy="3857625"/>
            <wp:effectExtent l="0" t="0" r="0" b="9525"/>
            <wp:docPr id="8" name="Wykres 8" descr="bezrobotni w powiecie dąbrowskim w szczególnej sytuacji na rynku pracy w miesiącu wrześni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25F5CC24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784223">
        <w:t>września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421B4D">
        <w:t>2</w:t>
      </w:r>
      <w:r w:rsidR="00784223">
        <w:t>6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36313F">
        <w:t>4</w:t>
      </w:r>
      <w:r>
        <w:t>). Spośród, których 1</w:t>
      </w:r>
      <w:r w:rsidR="00784223">
        <w:t>4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2131EC9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4B57E9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6FDBBB42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6F255579">
            <wp:extent cx="6581775" cy="3381375"/>
            <wp:effectExtent l="0" t="0" r="9525" b="9525"/>
            <wp:docPr id="13" name="Wykres 13" descr="poziom bezrobocia w gminach powiatu dąbrowskiego w miesiącu wrześniu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9D6BEF">
        <w:rPr>
          <w:szCs w:val="24"/>
        </w:rPr>
        <w:t>września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9D6BEF">
        <w:rPr>
          <w:szCs w:val="24"/>
        </w:rPr>
        <w:t>64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341971">
        <w:rPr>
          <w:szCs w:val="24"/>
        </w:rPr>
        <w:t>5</w:t>
      </w:r>
      <w:r w:rsidR="00E41991">
        <w:rPr>
          <w:szCs w:val="24"/>
        </w:rPr>
        <w:t>,</w:t>
      </w:r>
      <w:r w:rsidR="00D86F9D">
        <w:rPr>
          <w:szCs w:val="24"/>
        </w:rPr>
        <w:t>9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D86F9D">
        <w:rPr>
          <w:szCs w:val="24"/>
        </w:rPr>
        <w:t>4</w:t>
      </w:r>
      <w:r w:rsidR="009D6BEF">
        <w:rPr>
          <w:szCs w:val="24"/>
        </w:rPr>
        <w:t>7</w:t>
      </w:r>
      <w:r w:rsidR="00E41991" w:rsidRPr="005619F7">
        <w:rPr>
          <w:szCs w:val="24"/>
        </w:rPr>
        <w:t xml:space="preserve"> os</w:t>
      </w:r>
      <w:r w:rsidR="009323EE">
        <w:rPr>
          <w:szCs w:val="24"/>
        </w:rPr>
        <w:t>ó</w:t>
      </w:r>
      <w:r w:rsidR="00E41991">
        <w:rPr>
          <w:szCs w:val="24"/>
        </w:rPr>
        <w:t>b (2</w:t>
      </w:r>
      <w:r w:rsidR="00534364">
        <w:rPr>
          <w:szCs w:val="24"/>
        </w:rPr>
        <w:t>5</w:t>
      </w:r>
      <w:r w:rsidR="00E41991">
        <w:rPr>
          <w:szCs w:val="24"/>
        </w:rPr>
        <w:t>,</w:t>
      </w:r>
      <w:r w:rsidR="009D6BEF">
        <w:rPr>
          <w:szCs w:val="24"/>
        </w:rPr>
        <w:t>7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9D6BEF">
        <w:rPr>
          <w:szCs w:val="24"/>
        </w:rPr>
        <w:t>74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D6BEF">
        <w:rPr>
          <w:szCs w:val="24"/>
        </w:rPr>
        <w:t>o</w:t>
      </w:r>
      <w:r w:rsidR="00E41991">
        <w:rPr>
          <w:szCs w:val="24"/>
        </w:rPr>
        <w:t>b</w:t>
      </w:r>
      <w:r w:rsidR="009D6BEF">
        <w:rPr>
          <w:szCs w:val="24"/>
        </w:rPr>
        <w:t>y</w:t>
      </w:r>
      <w:r w:rsidR="00E41991">
        <w:rPr>
          <w:szCs w:val="24"/>
        </w:rPr>
        <w:t xml:space="preserve">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9D6BEF">
        <w:rPr>
          <w:szCs w:val="24"/>
        </w:rPr>
        <w:t>5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</w:t>
      </w:r>
      <w:r w:rsidR="009D6BEF">
        <w:rPr>
          <w:szCs w:val="24"/>
        </w:rPr>
        <w:t>7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D86F9D">
        <w:rPr>
          <w:szCs w:val="24"/>
        </w:rPr>
        <w:t>1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62A8D2C4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4B57E9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lipiec 2024 rok"/>
        <w:tblDescription w:val="Struktura bezrobocia według wybranych kryteriów za miesiąc lipiec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41F6ED56" w:rsidR="00BE2A9B" w:rsidRPr="00D75F2D" w:rsidRDefault="009D6BEF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2128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217C9959" w:rsidR="00BE2A9B" w:rsidRDefault="009D6BEF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14FE9E44" w:rsidR="00BE2A9B" w:rsidRPr="00D75F2D" w:rsidRDefault="009D6BEF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764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246A4929" w:rsidR="00BE2A9B" w:rsidRPr="00D75F2D" w:rsidRDefault="009D6BEF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3C7A1B4B" w:rsidR="00BE2A9B" w:rsidRPr="00D75F2D" w:rsidRDefault="009D6BEF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362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43D094EC" w:rsidR="00BE2A9B" w:rsidRPr="00D75F2D" w:rsidRDefault="009D6BEF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1214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32C0EBBD" w:rsidR="006E08A5" w:rsidRPr="00D75F2D" w:rsidRDefault="00670290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022E30B6" w:rsidR="00BE2A9B" w:rsidRPr="00D75F2D" w:rsidRDefault="0067029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7A07EC4E" w:rsidR="00BE2A9B" w:rsidRPr="00D75F2D" w:rsidRDefault="00A93D32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2818A24D" w:rsidR="00BE2A9B" w:rsidRPr="00D75F2D" w:rsidRDefault="00A93D32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29167546" w:rsidR="00BE2A9B" w:rsidRPr="00D75F2D" w:rsidRDefault="00A42F9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310AD577" w:rsidR="00BE2A9B" w:rsidRPr="00D75F2D" w:rsidRDefault="00A42F9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34AA83B3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59250310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4637F52E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19D94FAE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07A4AD1A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100A9B6E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223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2DE7D2D9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619DB967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09F6744E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649911DC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0CD7E767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0AEDEDE1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219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13731961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48D46B27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63D0A8E1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767BDA65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763233F9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6EBE8219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7C8CE2EC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0C5B9ECD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2A74D1A7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3C732015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5B1F8597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025A8B30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01E0EFD4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7C9B3A45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58E8C3ED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246DB489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4961A2F4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2BF80AAD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147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3708F911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1F734316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4BDCB21E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4C01C241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627E2F70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70820FA3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134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7569EB97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41F9D390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52E14B31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02671731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6EEC91B4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68586598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1A331442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382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43A0CACA" w:rsidR="00BE2A9B" w:rsidRPr="00D75F2D" w:rsidRDefault="0067029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5DE3EC64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107ADFAA" w:rsidR="00BE2A9B" w:rsidRPr="00D75F2D" w:rsidRDefault="00A93D32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563E9D65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0BA79DDB" w:rsidR="00BE2A9B" w:rsidRPr="00D75F2D" w:rsidRDefault="00A42F9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230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OEDL5GvRE0VGjeo4hFgJDLibWcu3hIvGJ233lMfMykeOc2feb1+wI/tJ/cD1wwGlVmyUkjRFG0RgP+qzW5TFw==" w:salt="6le8LjKhWpDheDuqxWoWUQ==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6813"/>
    <w:rsid w:val="00006866"/>
    <w:rsid w:val="000104AF"/>
    <w:rsid w:val="00011083"/>
    <w:rsid w:val="00012239"/>
    <w:rsid w:val="000145A3"/>
    <w:rsid w:val="00014AA4"/>
    <w:rsid w:val="000174C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5228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4D7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0C7"/>
    <w:rsid w:val="0009119A"/>
    <w:rsid w:val="00093B28"/>
    <w:rsid w:val="00093DEC"/>
    <w:rsid w:val="000942C6"/>
    <w:rsid w:val="00094397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5F56"/>
    <w:rsid w:val="000C7240"/>
    <w:rsid w:val="000D0F4F"/>
    <w:rsid w:val="000D1BE1"/>
    <w:rsid w:val="000D21EC"/>
    <w:rsid w:val="000D42E6"/>
    <w:rsid w:val="000D4F15"/>
    <w:rsid w:val="000D501C"/>
    <w:rsid w:val="000D577F"/>
    <w:rsid w:val="000D6A59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1E5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299C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37C02"/>
    <w:rsid w:val="00140779"/>
    <w:rsid w:val="00141196"/>
    <w:rsid w:val="001411B4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6690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2F66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0B1E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C70CE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E7C77"/>
    <w:rsid w:val="001F0203"/>
    <w:rsid w:val="001F163C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A5C"/>
    <w:rsid w:val="00214FDC"/>
    <w:rsid w:val="0021645A"/>
    <w:rsid w:val="00217133"/>
    <w:rsid w:val="00220588"/>
    <w:rsid w:val="00220BE7"/>
    <w:rsid w:val="00222C6F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457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4B2"/>
    <w:rsid w:val="00244BBC"/>
    <w:rsid w:val="00244EFE"/>
    <w:rsid w:val="002459AF"/>
    <w:rsid w:val="0024634A"/>
    <w:rsid w:val="0024641F"/>
    <w:rsid w:val="00246ED4"/>
    <w:rsid w:val="00247912"/>
    <w:rsid w:val="0025070B"/>
    <w:rsid w:val="0025086D"/>
    <w:rsid w:val="00252186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52E"/>
    <w:rsid w:val="00264266"/>
    <w:rsid w:val="00264C8D"/>
    <w:rsid w:val="00267DC2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11A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36E"/>
    <w:rsid w:val="002975F0"/>
    <w:rsid w:val="002A01A3"/>
    <w:rsid w:val="002A041B"/>
    <w:rsid w:val="002A0445"/>
    <w:rsid w:val="002A104D"/>
    <w:rsid w:val="002A18F8"/>
    <w:rsid w:val="002A1C21"/>
    <w:rsid w:val="002A1CD0"/>
    <w:rsid w:val="002A248C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D45"/>
    <w:rsid w:val="002B4E84"/>
    <w:rsid w:val="002B51F7"/>
    <w:rsid w:val="002B6188"/>
    <w:rsid w:val="002B6ABE"/>
    <w:rsid w:val="002B6EA4"/>
    <w:rsid w:val="002B751B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0A0"/>
    <w:rsid w:val="002E67AC"/>
    <w:rsid w:val="002F029D"/>
    <w:rsid w:val="002F0315"/>
    <w:rsid w:val="002F1BE6"/>
    <w:rsid w:val="002F23ED"/>
    <w:rsid w:val="002F260C"/>
    <w:rsid w:val="002F2C02"/>
    <w:rsid w:val="002F3B68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6BBD"/>
    <w:rsid w:val="00317552"/>
    <w:rsid w:val="00320DF7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4E22"/>
    <w:rsid w:val="003450E0"/>
    <w:rsid w:val="00346BDD"/>
    <w:rsid w:val="0035002F"/>
    <w:rsid w:val="00350849"/>
    <w:rsid w:val="0035153D"/>
    <w:rsid w:val="00351DF1"/>
    <w:rsid w:val="00352053"/>
    <w:rsid w:val="003521D8"/>
    <w:rsid w:val="00352545"/>
    <w:rsid w:val="0035310F"/>
    <w:rsid w:val="00353431"/>
    <w:rsid w:val="00353937"/>
    <w:rsid w:val="0035601D"/>
    <w:rsid w:val="003561AC"/>
    <w:rsid w:val="00356539"/>
    <w:rsid w:val="00357BDE"/>
    <w:rsid w:val="00357FB2"/>
    <w:rsid w:val="0036313F"/>
    <w:rsid w:val="003666DA"/>
    <w:rsid w:val="00366DE8"/>
    <w:rsid w:val="00367124"/>
    <w:rsid w:val="003674AD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9AD"/>
    <w:rsid w:val="00380D72"/>
    <w:rsid w:val="0038346F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40B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4DE7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5A8"/>
    <w:rsid w:val="004039D1"/>
    <w:rsid w:val="0040498F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581F"/>
    <w:rsid w:val="00426844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B25"/>
    <w:rsid w:val="00433785"/>
    <w:rsid w:val="00435918"/>
    <w:rsid w:val="0043615D"/>
    <w:rsid w:val="004366CD"/>
    <w:rsid w:val="00436D93"/>
    <w:rsid w:val="00436F6F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65F3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16B"/>
    <w:rsid w:val="004614E8"/>
    <w:rsid w:val="00462029"/>
    <w:rsid w:val="00463D60"/>
    <w:rsid w:val="00464A7E"/>
    <w:rsid w:val="00464C47"/>
    <w:rsid w:val="00464C4A"/>
    <w:rsid w:val="00467233"/>
    <w:rsid w:val="0046765F"/>
    <w:rsid w:val="00470632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131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3520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7E9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422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2999"/>
    <w:rsid w:val="00532B36"/>
    <w:rsid w:val="0053321E"/>
    <w:rsid w:val="005338C1"/>
    <w:rsid w:val="00533BBB"/>
    <w:rsid w:val="00534364"/>
    <w:rsid w:val="0053502B"/>
    <w:rsid w:val="00536416"/>
    <w:rsid w:val="00537604"/>
    <w:rsid w:val="005376D5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4C15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1932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B7CF4"/>
    <w:rsid w:val="005C100E"/>
    <w:rsid w:val="005C15CC"/>
    <w:rsid w:val="005C2B4B"/>
    <w:rsid w:val="005C2F53"/>
    <w:rsid w:val="005C3656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A9D"/>
    <w:rsid w:val="005E6DE6"/>
    <w:rsid w:val="005E7E53"/>
    <w:rsid w:val="005F03D1"/>
    <w:rsid w:val="005F0AFD"/>
    <w:rsid w:val="005F1B43"/>
    <w:rsid w:val="005F2D87"/>
    <w:rsid w:val="005F2DAD"/>
    <w:rsid w:val="005F359C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180E"/>
    <w:rsid w:val="00612D15"/>
    <w:rsid w:val="00612FE9"/>
    <w:rsid w:val="00616F77"/>
    <w:rsid w:val="00620263"/>
    <w:rsid w:val="00621CE0"/>
    <w:rsid w:val="00623ADE"/>
    <w:rsid w:val="00624595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0330"/>
    <w:rsid w:val="006414D6"/>
    <w:rsid w:val="0064279F"/>
    <w:rsid w:val="006427AE"/>
    <w:rsid w:val="00642AD8"/>
    <w:rsid w:val="00644A1F"/>
    <w:rsid w:val="00645404"/>
    <w:rsid w:val="00645EC3"/>
    <w:rsid w:val="006467D8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0290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1FCD"/>
    <w:rsid w:val="00692717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D8B"/>
    <w:rsid w:val="006A7FE0"/>
    <w:rsid w:val="006B0466"/>
    <w:rsid w:val="006B0A76"/>
    <w:rsid w:val="006B0BB2"/>
    <w:rsid w:val="006B0DAD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0FF8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33D2"/>
    <w:rsid w:val="006C3409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16F3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27D54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185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5627"/>
    <w:rsid w:val="00777BAD"/>
    <w:rsid w:val="0078057B"/>
    <w:rsid w:val="00782AE7"/>
    <w:rsid w:val="0078386D"/>
    <w:rsid w:val="00784223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97A"/>
    <w:rsid w:val="00793A1F"/>
    <w:rsid w:val="0079586F"/>
    <w:rsid w:val="007A0DA5"/>
    <w:rsid w:val="007A259B"/>
    <w:rsid w:val="007A26A3"/>
    <w:rsid w:val="007A29CD"/>
    <w:rsid w:val="007A2A96"/>
    <w:rsid w:val="007A36E4"/>
    <w:rsid w:val="007A450F"/>
    <w:rsid w:val="007A4779"/>
    <w:rsid w:val="007A56FB"/>
    <w:rsid w:val="007A5A65"/>
    <w:rsid w:val="007A68B4"/>
    <w:rsid w:val="007A73F4"/>
    <w:rsid w:val="007A7AF9"/>
    <w:rsid w:val="007B01AD"/>
    <w:rsid w:val="007B0834"/>
    <w:rsid w:val="007B181B"/>
    <w:rsid w:val="007B1B99"/>
    <w:rsid w:val="007B1DB2"/>
    <w:rsid w:val="007B1EBE"/>
    <w:rsid w:val="007B20D5"/>
    <w:rsid w:val="007B2CA9"/>
    <w:rsid w:val="007B3CFC"/>
    <w:rsid w:val="007B41FA"/>
    <w:rsid w:val="007B425C"/>
    <w:rsid w:val="007B4544"/>
    <w:rsid w:val="007B4692"/>
    <w:rsid w:val="007B7277"/>
    <w:rsid w:val="007C0384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C4E"/>
    <w:rsid w:val="007C3F55"/>
    <w:rsid w:val="007C43BD"/>
    <w:rsid w:val="007C4E7F"/>
    <w:rsid w:val="007C5449"/>
    <w:rsid w:val="007C616A"/>
    <w:rsid w:val="007C6186"/>
    <w:rsid w:val="007C645A"/>
    <w:rsid w:val="007C7B10"/>
    <w:rsid w:val="007D233E"/>
    <w:rsid w:val="007D26A4"/>
    <w:rsid w:val="007D2DC8"/>
    <w:rsid w:val="007D4AEC"/>
    <w:rsid w:val="007D56A8"/>
    <w:rsid w:val="007D5E0B"/>
    <w:rsid w:val="007D66E4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6EC"/>
    <w:rsid w:val="007F3AEE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0777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134A"/>
    <w:rsid w:val="00842D01"/>
    <w:rsid w:val="00842F33"/>
    <w:rsid w:val="0084302E"/>
    <w:rsid w:val="00843149"/>
    <w:rsid w:val="00843D26"/>
    <w:rsid w:val="0084447A"/>
    <w:rsid w:val="008457AB"/>
    <w:rsid w:val="00846588"/>
    <w:rsid w:val="00846699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18E8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3BEC"/>
    <w:rsid w:val="00893E1D"/>
    <w:rsid w:val="0089493F"/>
    <w:rsid w:val="00894A3B"/>
    <w:rsid w:val="00897919"/>
    <w:rsid w:val="008A1449"/>
    <w:rsid w:val="008A1506"/>
    <w:rsid w:val="008A2DAE"/>
    <w:rsid w:val="008A3FF9"/>
    <w:rsid w:val="008A491E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7DD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BFD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2A1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9AB"/>
    <w:rsid w:val="00932FFB"/>
    <w:rsid w:val="00933700"/>
    <w:rsid w:val="00935F99"/>
    <w:rsid w:val="00937DE0"/>
    <w:rsid w:val="00937EDD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99B"/>
    <w:rsid w:val="009813A9"/>
    <w:rsid w:val="00982A1A"/>
    <w:rsid w:val="00982A26"/>
    <w:rsid w:val="00983BD3"/>
    <w:rsid w:val="00983D0B"/>
    <w:rsid w:val="00985071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A22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6BEF"/>
    <w:rsid w:val="009D70BF"/>
    <w:rsid w:val="009E0184"/>
    <w:rsid w:val="009E04AE"/>
    <w:rsid w:val="009E15C9"/>
    <w:rsid w:val="009E1A98"/>
    <w:rsid w:val="009E1E62"/>
    <w:rsid w:val="009E221D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656A"/>
    <w:rsid w:val="00A2661A"/>
    <w:rsid w:val="00A27AF3"/>
    <w:rsid w:val="00A27F53"/>
    <w:rsid w:val="00A30C7C"/>
    <w:rsid w:val="00A312F1"/>
    <w:rsid w:val="00A316B0"/>
    <w:rsid w:val="00A31797"/>
    <w:rsid w:val="00A32F5B"/>
    <w:rsid w:val="00A3797F"/>
    <w:rsid w:val="00A37DBB"/>
    <w:rsid w:val="00A403A2"/>
    <w:rsid w:val="00A41B42"/>
    <w:rsid w:val="00A42F98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5C57"/>
    <w:rsid w:val="00A77470"/>
    <w:rsid w:val="00A77C24"/>
    <w:rsid w:val="00A801AA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3D32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6EB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687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59B5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43E"/>
    <w:rsid w:val="00AF5FB4"/>
    <w:rsid w:val="00AF5FDD"/>
    <w:rsid w:val="00AF6A77"/>
    <w:rsid w:val="00AF6B88"/>
    <w:rsid w:val="00AF6CD2"/>
    <w:rsid w:val="00AF71CB"/>
    <w:rsid w:val="00B014F1"/>
    <w:rsid w:val="00B01C01"/>
    <w:rsid w:val="00B026FB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6BF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36D2"/>
    <w:rsid w:val="00B64235"/>
    <w:rsid w:val="00B651DC"/>
    <w:rsid w:val="00B65615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286"/>
    <w:rsid w:val="00B90A4D"/>
    <w:rsid w:val="00B90B01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590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0181"/>
    <w:rsid w:val="00BC1DCE"/>
    <w:rsid w:val="00BC2CDC"/>
    <w:rsid w:val="00BC387D"/>
    <w:rsid w:val="00BC7395"/>
    <w:rsid w:val="00BC7FCC"/>
    <w:rsid w:val="00BD011E"/>
    <w:rsid w:val="00BD0B2A"/>
    <w:rsid w:val="00BD16CA"/>
    <w:rsid w:val="00BD23BD"/>
    <w:rsid w:val="00BD2817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411"/>
    <w:rsid w:val="00BE76A0"/>
    <w:rsid w:val="00BE7982"/>
    <w:rsid w:val="00BE7E2A"/>
    <w:rsid w:val="00BF1023"/>
    <w:rsid w:val="00BF2439"/>
    <w:rsid w:val="00BF2EFB"/>
    <w:rsid w:val="00BF330A"/>
    <w:rsid w:val="00BF3838"/>
    <w:rsid w:val="00BF3937"/>
    <w:rsid w:val="00BF3A7F"/>
    <w:rsid w:val="00BF4201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8F9"/>
    <w:rsid w:val="00C4413A"/>
    <w:rsid w:val="00C45C17"/>
    <w:rsid w:val="00C463BB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106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96D7A"/>
    <w:rsid w:val="00CA08B1"/>
    <w:rsid w:val="00CA0BC4"/>
    <w:rsid w:val="00CA142B"/>
    <w:rsid w:val="00CA34FE"/>
    <w:rsid w:val="00CA3593"/>
    <w:rsid w:val="00CA44AD"/>
    <w:rsid w:val="00CA5167"/>
    <w:rsid w:val="00CA54F2"/>
    <w:rsid w:val="00CA62DA"/>
    <w:rsid w:val="00CA6B44"/>
    <w:rsid w:val="00CA713B"/>
    <w:rsid w:val="00CA7DA2"/>
    <w:rsid w:val="00CB04E2"/>
    <w:rsid w:val="00CB081C"/>
    <w:rsid w:val="00CB1815"/>
    <w:rsid w:val="00CB2108"/>
    <w:rsid w:val="00CB2B13"/>
    <w:rsid w:val="00CB3962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AA8"/>
    <w:rsid w:val="00CD0FFA"/>
    <w:rsid w:val="00CD2E48"/>
    <w:rsid w:val="00CD3990"/>
    <w:rsid w:val="00CD56C6"/>
    <w:rsid w:val="00CD68C6"/>
    <w:rsid w:val="00CD705D"/>
    <w:rsid w:val="00CD7267"/>
    <w:rsid w:val="00CE25A9"/>
    <w:rsid w:val="00CE2FD7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9A9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17A14"/>
    <w:rsid w:val="00D17EC5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1041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1122"/>
    <w:rsid w:val="00D73211"/>
    <w:rsid w:val="00D733D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86F9D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A7957"/>
    <w:rsid w:val="00DB123A"/>
    <w:rsid w:val="00DB150C"/>
    <w:rsid w:val="00DB17D0"/>
    <w:rsid w:val="00DB3060"/>
    <w:rsid w:val="00DB36A3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C786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0D29"/>
    <w:rsid w:val="00E01BA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853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3F3D"/>
    <w:rsid w:val="00E44EEC"/>
    <w:rsid w:val="00E44F2F"/>
    <w:rsid w:val="00E45AA3"/>
    <w:rsid w:val="00E45EF2"/>
    <w:rsid w:val="00E469CB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B9D"/>
    <w:rsid w:val="00E71E2F"/>
    <w:rsid w:val="00E721DE"/>
    <w:rsid w:val="00E73582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D7F17"/>
    <w:rsid w:val="00EE036F"/>
    <w:rsid w:val="00EE10AA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0C7"/>
    <w:rsid w:val="00EF3A17"/>
    <w:rsid w:val="00EF47E1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0363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9BB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0A6"/>
    <w:rsid w:val="00F25E59"/>
    <w:rsid w:val="00F26BDB"/>
    <w:rsid w:val="00F26D29"/>
    <w:rsid w:val="00F27E93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294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0F74"/>
    <w:rsid w:val="00F61BAC"/>
    <w:rsid w:val="00F63BB0"/>
    <w:rsid w:val="00F641FF"/>
    <w:rsid w:val="00F64B12"/>
    <w:rsid w:val="00F6568F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86908"/>
    <w:rsid w:val="00F90010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2F47"/>
    <w:rsid w:val="00FA40F0"/>
    <w:rsid w:val="00FA451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4B8D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632"/>
    <w:rsid w:val="00FD6B25"/>
    <w:rsid w:val="00FD728B"/>
    <w:rsid w:val="00FD79D2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7"/>
              <c:layout>
                <c:manualLayout>
                  <c:x val="0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B4-470A-BA35-97D1B35EA3D3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  <c:pt idx="7">
                  <c:v>2114</c:v>
                </c:pt>
                <c:pt idx="8">
                  <c:v>2128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  <c:pt idx="7">
                  <c:v>40</c:v>
                </c:pt>
                <c:pt idx="8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  <c:pt idx="7">
                  <c:v>53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467</c:v>
                </c:pt>
                <c:pt idx="1">
                  <c:v>764</c:v>
                </c:pt>
                <c:pt idx="2">
                  <c:v>1214</c:v>
                </c:pt>
                <c:pt idx="3">
                  <c:v>362</c:v>
                </c:pt>
                <c:pt idx="4">
                  <c:v>0</c:v>
                </c:pt>
                <c:pt idx="5">
                  <c:v>497</c:v>
                </c:pt>
                <c:pt idx="6">
                  <c:v>4</c:v>
                </c:pt>
                <c:pt idx="7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74</c:v>
                </c:pt>
                <c:pt idx="1">
                  <c:v>401</c:v>
                </c:pt>
                <c:pt idx="2">
                  <c:v>363</c:v>
                </c:pt>
                <c:pt idx="3">
                  <c:v>67</c:v>
                </c:pt>
                <c:pt idx="4">
                  <c:v>135</c:v>
                </c:pt>
                <c:pt idx="5">
                  <c:v>274</c:v>
                </c:pt>
                <c:pt idx="6">
                  <c:v>267</c:v>
                </c:pt>
                <c:pt idx="7">
                  <c:v>165</c:v>
                </c:pt>
                <c:pt idx="8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41</c:v>
                </c:pt>
                <c:pt idx="1">
                  <c:v>209</c:v>
                </c:pt>
                <c:pt idx="2">
                  <c:v>195</c:v>
                </c:pt>
                <c:pt idx="3">
                  <c:v>39</c:v>
                </c:pt>
                <c:pt idx="4">
                  <c:v>82</c:v>
                </c:pt>
                <c:pt idx="5">
                  <c:v>148</c:v>
                </c:pt>
                <c:pt idx="6">
                  <c:v>152</c:v>
                </c:pt>
                <c:pt idx="7">
                  <c:v>105</c:v>
                </c:pt>
                <c:pt idx="8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9</Pages>
  <Words>1484</Words>
  <Characters>8904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Wszół</dc:creator>
  <cp:keywords>dostępność</cp:keywords>
  <cp:lastModifiedBy>Barbara Wszol</cp:lastModifiedBy>
  <cp:revision>204</cp:revision>
  <cp:lastPrinted>2024-09-06T09:29:00Z</cp:lastPrinted>
  <dcterms:created xsi:type="dcterms:W3CDTF">2020-03-09T12:35:00Z</dcterms:created>
  <dcterms:modified xsi:type="dcterms:W3CDTF">2024-10-11T08:41:00Z</dcterms:modified>
</cp:coreProperties>
</file>