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5F60D" w14:textId="77777777" w:rsidR="006F701B" w:rsidRPr="00A87E9B" w:rsidRDefault="00E6265E" w:rsidP="00A87E9B">
      <w:pPr>
        <w:tabs>
          <w:tab w:val="left" w:pos="-90"/>
        </w:tabs>
        <w:spacing w:before="60" w:after="60" w:line="26" w:lineRule="atLeast"/>
        <w:ind w:right="4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ZASADY FINANSOWANIA SZKOLEŃ W TRYBIE INDYWIDUALNYM</w:t>
      </w:r>
    </w:p>
    <w:p w14:paraId="20DD2073" w14:textId="133D558E" w:rsidR="006F701B" w:rsidRPr="00A87E9B" w:rsidRDefault="00EA7523" w:rsidP="00A87E9B">
      <w:pPr>
        <w:tabs>
          <w:tab w:val="left" w:pos="-90"/>
          <w:tab w:val="left" w:pos="360"/>
          <w:tab w:val="center" w:pos="4756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OBOWIĄZUJĄCE W URZĘDZIE PRACY </w:t>
      </w:r>
      <w:r w:rsidR="00A87E9B">
        <w:rPr>
          <w:rFonts w:ascii="Arial" w:hAnsi="Arial" w:cs="Arial"/>
          <w:b/>
          <w:color w:val="000000" w:themeColor="text1"/>
          <w:sz w:val="24"/>
          <w:szCs w:val="24"/>
        </w:rPr>
        <w:t>M.ST.</w:t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WARSZAWY</w:t>
      </w:r>
    </w:p>
    <w:p w14:paraId="5E329971" w14:textId="77777777" w:rsidR="006F701B" w:rsidRPr="00A87E9B" w:rsidRDefault="006F701B" w:rsidP="00A87E9B">
      <w:pPr>
        <w:tabs>
          <w:tab w:val="left" w:pos="-90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3570B2" w14:textId="77777777" w:rsidR="006F701B" w:rsidRPr="00A87E9B" w:rsidRDefault="00E6265E" w:rsidP="00A87E9B">
      <w:pPr>
        <w:pStyle w:val="Akapitzlist"/>
        <w:numPr>
          <w:ilvl w:val="0"/>
          <w:numId w:val="63"/>
        </w:numPr>
        <w:tabs>
          <w:tab w:val="left" w:pos="0"/>
          <w:tab w:val="left" w:pos="9923"/>
        </w:tabs>
        <w:spacing w:before="60" w:after="60" w:line="26" w:lineRule="atLeast"/>
        <w:ind w:left="284" w:right="28" w:hanging="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Podstawy prawne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B31450A" w14:textId="28AA28F3" w:rsidR="00F13BFE" w:rsidRPr="00A87E9B" w:rsidRDefault="006F701B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 xml:space="preserve">Ustawa z dnia 20 kwietnia 2004 r.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 promocji zatrudnienia i instytucjach rynku pracy </w:t>
      </w:r>
      <w:r w:rsidR="0096542F" w:rsidRPr="00A87E9B">
        <w:rPr>
          <w:rFonts w:ascii="Arial" w:hAnsi="Arial" w:cs="Arial"/>
          <w:color w:val="000000" w:themeColor="text1"/>
          <w:sz w:val="24"/>
          <w:szCs w:val="24"/>
        </w:rPr>
        <w:t>zwana dalej „Ustawą</w:t>
      </w:r>
      <w:r w:rsidR="00781106" w:rsidRPr="00A87E9B">
        <w:rPr>
          <w:rFonts w:ascii="Arial" w:hAnsi="Arial" w:cs="Arial"/>
          <w:color w:val="000000" w:themeColor="text1"/>
          <w:sz w:val="24"/>
          <w:szCs w:val="24"/>
        </w:rPr>
        <w:t>”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>-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 xml:space="preserve">aktualny tekst i publikator ustawy znajduje się na stronie </w:t>
      </w:r>
      <w:hyperlink r:id="rId8" w:history="1"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</w:t>
        </w:r>
        <w:r w:rsidR="00A87E9B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s</w:t>
        </w:r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://warszawa.praca.gov.pl</w:t>
        </w:r>
      </w:hyperlink>
    </w:p>
    <w:p w14:paraId="0EF2EA9A" w14:textId="34FDBC6E" w:rsidR="006F701B" w:rsidRDefault="006F701B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>Rozporządzenie Ministra Pracy i Polityki Społecznej</w:t>
      </w:r>
      <w:r w:rsidRPr="00A87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 dnia 14 maja 2014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r. w sprawie szczegółowych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warunków realizacji oraz trybu i sposobów prowadzenia usług rynku pracy 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 xml:space="preserve">- aktualny tekst i publikator ustawy znajduje się na stronie </w:t>
      </w:r>
      <w:hyperlink r:id="rId9" w:history="1"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</w:t>
        </w:r>
        <w:r w:rsidR="00A87E9B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s</w:t>
        </w:r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://warszawa.praca.gov.pl</w:t>
        </w:r>
      </w:hyperlink>
    </w:p>
    <w:p w14:paraId="0532949E" w14:textId="77777777" w:rsidR="002B4B61" w:rsidRPr="00A87E9B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81EDA48" w14:textId="008277A6" w:rsidR="006F701B" w:rsidRPr="002B4B61" w:rsidRDefault="006F701B" w:rsidP="002B4B61">
      <w:pPr>
        <w:pStyle w:val="Akapitzlist"/>
        <w:numPr>
          <w:ilvl w:val="0"/>
          <w:numId w:val="63"/>
        </w:numPr>
        <w:tabs>
          <w:tab w:val="left" w:pos="142"/>
          <w:tab w:val="left" w:pos="9923"/>
        </w:tabs>
        <w:spacing w:before="60" w:after="60" w:line="26" w:lineRule="atLeast"/>
        <w:ind w:left="567" w:right="28"/>
        <w:rPr>
          <w:rFonts w:ascii="Arial" w:hAnsi="Arial" w:cs="Arial"/>
          <w:b/>
          <w:color w:val="000000" w:themeColor="text1"/>
          <w:sz w:val="24"/>
          <w:szCs w:val="24"/>
        </w:rPr>
      </w:pP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>Zasady ogólne</w:t>
      </w:r>
      <w:r w:rsidR="00D21847" w:rsidRPr="002B4B6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A8C8CE" w14:textId="75EF42B7" w:rsidR="003914DF" w:rsidRPr="00A87E9B" w:rsidRDefault="006F701B" w:rsidP="00A87E9B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 sfinansowanie szkolenia w trybie indywidualnym może ubiegać się </w:t>
      </w:r>
      <w:r w:rsidR="002F13B3" w:rsidRPr="00A87E9B">
        <w:rPr>
          <w:rFonts w:ascii="Arial" w:hAnsi="Arial" w:cs="Arial"/>
          <w:color w:val="000000" w:themeColor="text1"/>
          <w:sz w:val="24"/>
          <w:szCs w:val="24"/>
        </w:rPr>
        <w:t>zarejestrowana w</w:t>
      </w:r>
      <w:r w:rsidR="004107F1" w:rsidRPr="00A87E9B">
        <w:rPr>
          <w:rFonts w:ascii="Arial" w:hAnsi="Arial" w:cs="Arial"/>
          <w:color w:val="000000" w:themeColor="text1"/>
          <w:sz w:val="24"/>
          <w:szCs w:val="24"/>
        </w:rPr>
        <w:t> </w:t>
      </w:r>
      <w:r w:rsidR="002F13B3" w:rsidRPr="00A87E9B">
        <w:rPr>
          <w:rFonts w:ascii="Arial" w:hAnsi="Arial" w:cs="Arial"/>
          <w:color w:val="000000" w:themeColor="text1"/>
          <w:sz w:val="24"/>
          <w:szCs w:val="24"/>
        </w:rPr>
        <w:t xml:space="preserve">Urzędzie Pracy m.st. Warszawy, dalej Urząd,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osoba:</w:t>
      </w:r>
    </w:p>
    <w:p w14:paraId="502C8012" w14:textId="5EB22E1F" w:rsidR="00F948D2" w:rsidRPr="00A87E9B" w:rsidRDefault="006F701B" w:rsidP="00A87E9B">
      <w:pPr>
        <w:tabs>
          <w:tab w:val="left" w:pos="426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bezrobotna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63A087B" w14:textId="77777777" w:rsidR="003914DF" w:rsidRPr="00A87E9B" w:rsidRDefault="006F701B" w:rsidP="00A87E9B">
      <w:pPr>
        <w:pStyle w:val="Akapitzlist"/>
        <w:tabs>
          <w:tab w:val="left" w:pos="0"/>
          <w:tab w:val="left" w:pos="426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</w:p>
    <w:p w14:paraId="0B643DA3" w14:textId="7A1B89B5" w:rsidR="003914DF" w:rsidRPr="00A87E9B" w:rsidRDefault="006F701B" w:rsidP="00A87E9B">
      <w:pPr>
        <w:pStyle w:val="Akapitzlist"/>
        <w:tabs>
          <w:tab w:val="left" w:pos="0"/>
          <w:tab w:val="left" w:pos="426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poszukująca pracy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tj. osoba:</w:t>
      </w:r>
    </w:p>
    <w:p w14:paraId="1F9D5FB9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będąca w okresie wypowiedzenia stosunku pracy lub stosunku służbowego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 przyczyn dotyczących zakładu pracy,</w:t>
      </w:r>
    </w:p>
    <w:p w14:paraId="736DF6F3" w14:textId="781C6703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zatrudniona u pracodawcy, wobec którego ogłoszono upadłość lub który jest w stanie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likwidacji,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 wyłączeniem likwidacji w celu prywatyzacji, </w:t>
      </w:r>
    </w:p>
    <w:p w14:paraId="5CA7B1B3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otrzymująca świadczenie socjalne przysługujące na urlopie górniczym lub górniczy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zasiłek socjalny, o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>kreślone w odrębnych przepisach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8590FBF" w14:textId="0DED5EDC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uczestnicząca </w:t>
      </w:r>
      <w:r w:rsidR="00FE2F4C" w:rsidRPr="00A87E9B">
        <w:rPr>
          <w:rFonts w:ascii="Arial" w:hAnsi="Arial" w:cs="Arial"/>
          <w:color w:val="000000" w:themeColor="text1"/>
          <w:sz w:val="24"/>
          <w:szCs w:val="24"/>
        </w:rPr>
        <w:t>w zajęciach w centrum integracji społecznej lub indywidualnym programie integracji, o którym mowa w przepisach o pomocy społecznej,</w:t>
      </w:r>
    </w:p>
    <w:p w14:paraId="7BBDE58E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będąca żołnierzem rezerwy,</w:t>
      </w:r>
    </w:p>
    <w:p w14:paraId="3F1C6A41" w14:textId="77777777" w:rsidR="00EF416E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pobierająca rentę szkoleniową,</w:t>
      </w:r>
    </w:p>
    <w:p w14:paraId="40250838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pobierająca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 xml:space="preserve"> świadczenie szkoleniowe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="00FE2F4C" w:rsidRPr="00A87E9B">
        <w:rPr>
          <w:rFonts w:ascii="Arial" w:hAnsi="Arial" w:cs="Arial"/>
          <w:color w:val="000000" w:themeColor="text1"/>
          <w:sz w:val="24"/>
          <w:szCs w:val="24"/>
        </w:rPr>
        <w:t xml:space="preserve"> o którym mowa w art.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 xml:space="preserve"> 70 ust</w:t>
      </w:r>
      <w:r w:rsidR="00D3661D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 xml:space="preserve"> 6 U</w:t>
      </w:r>
      <w:r w:rsidR="00FE2F4C" w:rsidRPr="00A87E9B">
        <w:rPr>
          <w:rFonts w:ascii="Arial" w:hAnsi="Arial" w:cs="Arial"/>
          <w:color w:val="000000" w:themeColor="text1"/>
          <w:sz w:val="24"/>
          <w:szCs w:val="24"/>
        </w:rPr>
        <w:t>stawy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7B9268E" w14:textId="77777777" w:rsidR="000800F0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podlegająca ubezpieczeniu społecznemu rolników w pełnym zakresie na podstawie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przepisów 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>o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ubezpieczeniu społecznym rolników jako domownik lub małżonek rolnika,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 xml:space="preserve">jeżeli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zamierza podjąć zatrudnienie, inną pracę zarobkową lub działalność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gospodarczą poza rolnictwem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5090A19" w14:textId="25458BF0" w:rsidR="006F701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będąca cudzoziemcem, o którym mowa w art. 1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ust. 3 pkt 2 lit. h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hb</w:t>
      </w:r>
      <w:proofErr w:type="spellEnd"/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, k, m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zastrzeżeniem art. 1 ust. 6</w:t>
      </w:r>
      <w:r w:rsidR="00E601AB" w:rsidRPr="00A87E9B">
        <w:rPr>
          <w:rFonts w:ascii="Arial" w:hAnsi="Arial" w:cs="Arial"/>
          <w:color w:val="000000" w:themeColor="text1"/>
          <w:sz w:val="24"/>
          <w:szCs w:val="24"/>
        </w:rPr>
        <w:t xml:space="preserve"> i 7</w:t>
      </w:r>
      <w:r w:rsidR="00651F4C" w:rsidRPr="00A87E9B">
        <w:rPr>
          <w:rFonts w:ascii="Arial" w:hAnsi="Arial" w:cs="Arial"/>
          <w:color w:val="000000" w:themeColor="text1"/>
          <w:sz w:val="24"/>
          <w:szCs w:val="24"/>
        </w:rPr>
        <w:t xml:space="preserve"> Ustawy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18D63E" w14:textId="29E7C8F4" w:rsidR="007B737E" w:rsidRPr="00075F17" w:rsidRDefault="007B737E" w:rsidP="00075F17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075F17">
        <w:rPr>
          <w:rFonts w:ascii="Arial" w:hAnsi="Arial" w:cs="Arial"/>
          <w:color w:val="000000" w:themeColor="text1"/>
          <w:sz w:val="24"/>
          <w:szCs w:val="24"/>
        </w:rPr>
        <w:t xml:space="preserve">będąca opiekunem osoby niepełnosprawnej - niepozostającym w zatrudnieniu lub niewykonującym innej </w:t>
      </w:r>
      <w:r w:rsidR="00FB6263" w:rsidRPr="00075F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5F17">
        <w:rPr>
          <w:rFonts w:ascii="Arial" w:hAnsi="Arial" w:cs="Arial"/>
          <w:color w:val="000000" w:themeColor="text1"/>
          <w:sz w:val="24"/>
          <w:szCs w:val="24"/>
        </w:rPr>
        <w:t>pracy zarobkowej,  nie pobierającym świadczenia pielęgnacyjnego lub specjalnego zasiłku opiekuńczego na podstawie przepisów o świadczeniach rodzinnych, lub zasiłku dla opiekuna na podstawie przepisów o ustaleniu i wypłacie zasiłków dla opiekunów.</w:t>
      </w:r>
    </w:p>
    <w:p w14:paraId="1BC0EDFE" w14:textId="4BD26099" w:rsidR="007B737E" w:rsidRPr="00A87E9B" w:rsidRDefault="006F701B" w:rsidP="00075F17">
      <w:pPr>
        <w:tabs>
          <w:tab w:val="left" w:pos="0"/>
          <w:tab w:val="left" w:pos="9923"/>
        </w:tabs>
        <w:spacing w:before="60" w:after="60" w:line="26" w:lineRule="atLeast"/>
        <w:ind w:left="142" w:right="28" w:hanging="142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lub</w:t>
      </w:r>
    </w:p>
    <w:p w14:paraId="335D98EA" w14:textId="0E9752CA" w:rsidR="000B164E" w:rsidRPr="00A87E9B" w:rsidRDefault="006F701B" w:rsidP="00A87E9B">
      <w:pPr>
        <w:pStyle w:val="Akapitzlist"/>
        <w:tabs>
          <w:tab w:val="left" w:pos="0"/>
          <w:tab w:val="left" w:pos="9923"/>
        </w:tabs>
        <w:spacing w:before="60" w:after="60" w:line="26" w:lineRule="atLeast"/>
        <w:ind w:left="0"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pracownik </w:t>
      </w:r>
      <w:r w:rsidR="00E601AB" w:rsidRPr="00A87E9B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osoba wykonująca inną pracę zarobkową lub działalność</w:t>
      </w:r>
      <w:r w:rsidR="00816FC0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gospodarczą</w:t>
      </w:r>
      <w:r w:rsidR="000800F0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w</w:t>
      </w:r>
      <w:r w:rsidR="004107F1" w:rsidRPr="00A87E9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0800F0" w:rsidRPr="00A87E9B">
        <w:rPr>
          <w:rFonts w:ascii="Arial" w:hAnsi="Arial" w:cs="Arial"/>
          <w:b/>
          <w:color w:val="000000" w:themeColor="text1"/>
          <w:sz w:val="24"/>
          <w:szCs w:val="24"/>
        </w:rPr>
        <w:t>wieku 45 lat i powyżej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zainteresowana pomocą w rozwoju zawodowym</w:t>
      </w:r>
      <w:r w:rsidR="00F32343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C0210D" w14:textId="4A12AC9F" w:rsidR="006F701B" w:rsidRPr="00A87E9B" w:rsidRDefault="00E6265E" w:rsidP="00A87E9B">
      <w:pPr>
        <w:pStyle w:val="Akapitzlist"/>
        <w:tabs>
          <w:tab w:val="left" w:pos="426"/>
          <w:tab w:val="left" w:pos="1134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zwana dalej osobą uprawnioną. </w:t>
      </w:r>
    </w:p>
    <w:p w14:paraId="33C4BFE0" w14:textId="2A91A1E8" w:rsidR="00173675" w:rsidRPr="00FE3ADC" w:rsidRDefault="006F701B" w:rsidP="00A87E9B">
      <w:pPr>
        <w:pStyle w:val="Akapitzlist"/>
        <w:numPr>
          <w:ilvl w:val="0"/>
          <w:numId w:val="77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 xml:space="preserve">Szkolenie </w:t>
      </w:r>
      <w:r w:rsidR="00C44678" w:rsidRPr="00FE3ADC">
        <w:rPr>
          <w:rFonts w:ascii="Arial" w:hAnsi="Arial" w:cs="Arial"/>
          <w:color w:val="000000" w:themeColor="text1"/>
          <w:sz w:val="24"/>
          <w:szCs w:val="24"/>
        </w:rPr>
        <w:t xml:space="preserve">ma 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mieć na celu podniesienie kwalifikacji zawodowych i innych kwalifikacji, zwiększających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szansę na podjęcie lub utrzymanie zatrudnienia, innej pracy zar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>obkowe</w:t>
      </w:r>
      <w:r w:rsidR="00F72109" w:rsidRPr="00FE3ADC">
        <w:rPr>
          <w:rFonts w:ascii="Arial" w:hAnsi="Arial" w:cs="Arial"/>
          <w:color w:val="000000" w:themeColor="text1"/>
          <w:sz w:val="24"/>
          <w:szCs w:val="24"/>
        </w:rPr>
        <w:t>j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 xml:space="preserve"> lub </w:t>
      </w:r>
      <w:r w:rsidR="001A7CBF" w:rsidRPr="00FE3ADC">
        <w:rPr>
          <w:rFonts w:ascii="Arial" w:hAnsi="Arial" w:cs="Arial"/>
          <w:color w:val="000000" w:themeColor="text1"/>
          <w:sz w:val="24"/>
          <w:szCs w:val="24"/>
        </w:rPr>
        <w:t xml:space="preserve">podjęcia/wznowienia 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działalnoś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 xml:space="preserve">ci </w:t>
      </w:r>
      <w:r w:rsidR="009869EF" w:rsidRPr="00FE3ADC">
        <w:rPr>
          <w:rFonts w:ascii="Arial" w:hAnsi="Arial" w:cs="Arial"/>
          <w:color w:val="000000" w:themeColor="text1"/>
          <w:sz w:val="24"/>
          <w:szCs w:val="24"/>
        </w:rPr>
        <w:t>gospodarczej, w 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szczególności w przypadku:</w:t>
      </w:r>
    </w:p>
    <w:p w14:paraId="1E01B80A" w14:textId="60D0985C" w:rsidR="003914DF" w:rsidRPr="00FE3ADC" w:rsidRDefault="006F701B" w:rsidP="00A87E9B">
      <w:pPr>
        <w:pStyle w:val="Akapitzlist"/>
        <w:numPr>
          <w:ilvl w:val="0"/>
          <w:numId w:val="81"/>
        </w:numPr>
        <w:tabs>
          <w:tab w:val="left" w:pos="426"/>
          <w:tab w:val="left" w:pos="99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>braku kwalifikacji zawodowych,</w:t>
      </w:r>
    </w:p>
    <w:p w14:paraId="42FE0BEF" w14:textId="2F1B5850" w:rsidR="00173675" w:rsidRPr="00FE3ADC" w:rsidRDefault="006F701B" w:rsidP="00075F17">
      <w:pPr>
        <w:pStyle w:val="Akapitzlist"/>
        <w:numPr>
          <w:ilvl w:val="0"/>
          <w:numId w:val="81"/>
        </w:numPr>
        <w:tabs>
          <w:tab w:val="left" w:pos="426"/>
          <w:tab w:val="left" w:pos="99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sz w:val="24"/>
          <w:szCs w:val="24"/>
        </w:rPr>
        <w:t>konieczności zmiany lub uzupełnienia kwalifikacji,</w:t>
      </w:r>
    </w:p>
    <w:p w14:paraId="271CA16C" w14:textId="03B353D5" w:rsidR="00173675" w:rsidRPr="00FE3ADC" w:rsidRDefault="006F701B" w:rsidP="00A87E9B">
      <w:pPr>
        <w:pStyle w:val="Akapitzlist"/>
        <w:numPr>
          <w:ilvl w:val="0"/>
          <w:numId w:val="81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 xml:space="preserve">utraty zdolności do wykonywania pracy w dotychczas wykonywanym zawodzie, </w:t>
      </w:r>
    </w:p>
    <w:p w14:paraId="10697EA9" w14:textId="26ABBA2C" w:rsidR="0052325C" w:rsidRDefault="006F701B" w:rsidP="00A87E9B">
      <w:pPr>
        <w:pStyle w:val="Akapitzlist"/>
        <w:numPr>
          <w:ilvl w:val="0"/>
          <w:numId w:val="81"/>
        </w:numPr>
        <w:tabs>
          <w:tab w:val="left" w:pos="426"/>
          <w:tab w:val="left" w:pos="993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>braku umiejętności aktywnego poszukiwania pracy.</w:t>
      </w:r>
    </w:p>
    <w:p w14:paraId="2511E448" w14:textId="77777777" w:rsidR="00F705DF" w:rsidRPr="00F705DF" w:rsidRDefault="00F705DF" w:rsidP="00F705DF">
      <w:pPr>
        <w:tabs>
          <w:tab w:val="left" w:pos="426"/>
          <w:tab w:val="left" w:pos="993"/>
          <w:tab w:val="left" w:pos="9923"/>
        </w:tabs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</w:p>
    <w:p w14:paraId="629CE59D" w14:textId="7CE7AB60" w:rsidR="00DD5E7B" w:rsidRPr="00A87E9B" w:rsidRDefault="00C60C82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Przed złożeniem wniosku, o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soba uprawniona </w:t>
      </w:r>
      <w:r w:rsidR="003244AE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może odbyć 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rozmowę indywidualną </w:t>
      </w:r>
      <w:r w:rsidR="00F705DF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pracownikiem </w:t>
      </w:r>
      <w:r w:rsidR="00730ECC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Urzędu </w:t>
      </w:r>
      <w:r w:rsidR="00FE3A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</w:t>
      </w:r>
      <w:r w:rsidR="00730ECC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Centrum Aktywizacji</w:t>
      </w:r>
      <w:r w:rsidR="00751EAC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Zawodowej </w:t>
      </w:r>
      <w:r w:rsidR="005B21E2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gdzie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może otrzymać informację o rejestrze instytucji szkoleniowych, uzyskać</w:t>
      </w:r>
      <w:r w:rsidR="00751EAC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poradę oraz skonsultować wybór szkolenia, które pozwoli odpowiednio ukierunkować i wskazać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dalszą drogę postępowania.</w:t>
      </w:r>
    </w:p>
    <w:p w14:paraId="3821ADE6" w14:textId="1722CB74" w:rsidR="001F7AB9" w:rsidRPr="00A87E9B" w:rsidRDefault="006F701B" w:rsidP="00A87E9B">
      <w:pPr>
        <w:pStyle w:val="Akapitzlist"/>
        <w:numPr>
          <w:ilvl w:val="0"/>
          <w:numId w:val="77"/>
        </w:numPr>
        <w:tabs>
          <w:tab w:val="left" w:pos="142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Urząd może </w:t>
      </w:r>
      <w:r w:rsidR="003244AE" w:rsidRPr="00A87E9B">
        <w:rPr>
          <w:rFonts w:ascii="Arial" w:hAnsi="Arial" w:cs="Arial"/>
          <w:color w:val="000000" w:themeColor="text1"/>
          <w:sz w:val="24"/>
          <w:szCs w:val="24"/>
        </w:rPr>
        <w:t xml:space="preserve">skierować bezrobotnego na wskazane przez niego szkolenie, jeżeli uzasadni on celowość tego szkolenia, a jego koszt w części finansowanej z Funduszu Pracy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="003244AE" w:rsidRPr="00A87E9B">
        <w:rPr>
          <w:rFonts w:ascii="Arial" w:hAnsi="Arial" w:cs="Arial"/>
          <w:color w:val="000000" w:themeColor="text1"/>
          <w:sz w:val="24"/>
          <w:szCs w:val="24"/>
        </w:rPr>
        <w:t>w danym roku nie przekroczy 300% przeciętnego wynagrodzenia.</w:t>
      </w:r>
      <w:r w:rsidR="00F10A04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>W</w:t>
      </w:r>
      <w:r w:rsidR="002C0381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przypadku szkolenia droższego osoba uprawniona będzie zobowiązana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we własnym zakresi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>e dokonać na 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rzecz instytucji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oleniowej uiszczenia pozostałej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kwoty,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tj. powstałej różnicy. </w:t>
      </w:r>
    </w:p>
    <w:p w14:paraId="01E128DC" w14:textId="6A4C5EDA" w:rsidR="005B0283" w:rsidRPr="00A87E9B" w:rsidRDefault="005B0283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Szkolenie powinno odbywać się w formie kursu, realizowanego według planu nauczania</w:t>
      </w:r>
      <w:r w:rsidR="009E0F48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5E940E3" w14:textId="42CB57A0" w:rsidR="005B0283" w:rsidRPr="00A87E9B" w:rsidRDefault="005B0283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Szkolenie powinno trwać nie dłużej niż 6 miesięcy, a w sytuacjach uzasadnionych programem szkolenia w danym zawodzie nie dłużej niż 12 miesięcy. W przypadku osób bez kwalifikacji zawodowych szkolenie może trwać do 12 miesięcy, a w sytuacjach uzasadnionych programem szkolenia w danym zawodzie nie dłużej niż 24 miesiące.</w:t>
      </w:r>
    </w:p>
    <w:p w14:paraId="506B0A73" w14:textId="3C9CB4D8" w:rsidR="00704FAA" w:rsidRPr="00A87E9B" w:rsidRDefault="00B15DCB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Osoba </w:t>
      </w:r>
      <w:r w:rsidR="00EA5429" w:rsidRPr="00A87E9B">
        <w:rPr>
          <w:rFonts w:ascii="Arial" w:hAnsi="Arial" w:cs="Arial"/>
          <w:color w:val="000000" w:themeColor="text1"/>
          <w:sz w:val="24"/>
          <w:szCs w:val="24"/>
        </w:rPr>
        <w:t xml:space="preserve">uprawniona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może być skierowana na szkolenie po złożeniu oświadczenia o</w:t>
      </w:r>
      <w:r w:rsidR="006F639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nieuczestniczeniu w szkoleniu finansowanym ze środków Funduszu Pracy na podstawie skierowania z powiatowego urzędu pracy w okresie ostatnich 3 lat lub o udziale w takim szkoleniu w okresie ostatnich 3 lat i wskazaniu urzędu pracy, który wydał skierowanie, jeżeli łączna kwota środków na koszty szkolenia tej osoby spełnia wymagania określone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 art. 109a ust. 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stawy.</w:t>
      </w:r>
      <w:r w:rsidR="00704FAA" w:rsidRPr="00A87E9B">
        <w:rPr>
          <w:rFonts w:ascii="Arial" w:hAnsi="Arial" w:cs="Arial"/>
          <w:color w:val="000000" w:themeColor="text1"/>
          <w:sz w:val="24"/>
          <w:szCs w:val="24"/>
        </w:rPr>
        <w:t xml:space="preserve"> Ośw</w:t>
      </w:r>
      <w:r w:rsidR="007252D3" w:rsidRPr="00A87E9B">
        <w:rPr>
          <w:rFonts w:ascii="Arial" w:hAnsi="Arial" w:cs="Arial"/>
          <w:color w:val="000000" w:themeColor="text1"/>
          <w:sz w:val="24"/>
          <w:szCs w:val="24"/>
        </w:rPr>
        <w:t xml:space="preserve">iadczenie zamieszczone jest we </w:t>
      </w:r>
      <w:r w:rsidR="00A436C4"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="00704FAA" w:rsidRPr="00A87E9B">
        <w:rPr>
          <w:rFonts w:ascii="Arial" w:hAnsi="Arial" w:cs="Arial"/>
          <w:i/>
          <w:color w:val="000000" w:themeColor="text1"/>
          <w:sz w:val="24"/>
          <w:szCs w:val="24"/>
        </w:rPr>
        <w:t xml:space="preserve">Wniosku o skierowanie </w:t>
      </w:r>
      <w:r w:rsidR="00F705D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704FAA" w:rsidRPr="00A87E9B">
        <w:rPr>
          <w:rFonts w:ascii="Arial" w:hAnsi="Arial" w:cs="Arial"/>
          <w:i/>
          <w:color w:val="000000" w:themeColor="text1"/>
          <w:sz w:val="24"/>
          <w:szCs w:val="24"/>
        </w:rPr>
        <w:t>na szkolenie indywidualne</w:t>
      </w:r>
      <w:r w:rsidR="00A436C4" w:rsidRPr="00A87E9B">
        <w:rPr>
          <w:rFonts w:ascii="Arial" w:hAnsi="Arial" w:cs="Arial"/>
          <w:i/>
          <w:color w:val="000000" w:themeColor="text1"/>
          <w:sz w:val="24"/>
          <w:szCs w:val="24"/>
        </w:rPr>
        <w:t xml:space="preserve"> w związku z planowanym podjęciem pracy lub zamiarem podjęcia/ wznowienia działalności gospodarczej”</w:t>
      </w:r>
      <w:r w:rsidR="00465C2F"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7CC148" w14:textId="1B6A0A6C" w:rsidR="00DD5E7B" w:rsidRPr="00A87E9B" w:rsidRDefault="006F701B" w:rsidP="00A87E9B">
      <w:pPr>
        <w:widowControl w:val="0"/>
        <w:numPr>
          <w:ilvl w:val="0"/>
          <w:numId w:val="77"/>
        </w:numPr>
        <w:tabs>
          <w:tab w:val="left" w:pos="0"/>
          <w:tab w:val="left" w:pos="426"/>
          <w:tab w:val="left" w:pos="9639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 przypadku podjęcia zatrudnienia, innej pracy zarob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kowej lub </w:t>
      </w:r>
      <w:r w:rsidR="001A7CBF" w:rsidRPr="00A87E9B">
        <w:rPr>
          <w:rFonts w:ascii="Arial" w:hAnsi="Arial" w:cs="Arial"/>
          <w:color w:val="000000" w:themeColor="text1"/>
          <w:sz w:val="24"/>
          <w:szCs w:val="24"/>
        </w:rPr>
        <w:t xml:space="preserve">podjęcia/wznowienia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działalności gospodarczej, </w:t>
      </w:r>
      <w:r w:rsidR="00470FE5" w:rsidRPr="00A87E9B">
        <w:rPr>
          <w:rFonts w:ascii="Arial" w:hAnsi="Arial" w:cs="Arial"/>
          <w:color w:val="000000" w:themeColor="text1"/>
          <w:sz w:val="24"/>
          <w:szCs w:val="24"/>
        </w:rPr>
        <w:t>osoba</w:t>
      </w:r>
      <w:r w:rsidR="00EB16C7" w:rsidRPr="00A87E9B">
        <w:rPr>
          <w:rFonts w:ascii="Arial" w:hAnsi="Arial" w:cs="Arial"/>
          <w:color w:val="000000" w:themeColor="text1"/>
          <w:sz w:val="24"/>
          <w:szCs w:val="24"/>
        </w:rPr>
        <w:t xml:space="preserve"> zobowiązana jest do </w:t>
      </w:r>
      <w:r w:rsidR="00123F57" w:rsidRPr="00A87E9B">
        <w:rPr>
          <w:rStyle w:val="markedcontent"/>
          <w:rFonts w:ascii="Arial" w:hAnsi="Arial" w:cs="Arial"/>
          <w:color w:val="000000" w:themeColor="text1"/>
          <w:sz w:val="24"/>
          <w:szCs w:val="24"/>
        </w:rPr>
        <w:t>dostarczeniu do Urzędu dokumentu potw</w:t>
      </w:r>
      <w:r w:rsidR="00FE3ADC">
        <w:rPr>
          <w:rStyle w:val="markedcontent"/>
          <w:rFonts w:ascii="Arial" w:hAnsi="Arial" w:cs="Arial"/>
          <w:color w:val="000000" w:themeColor="text1"/>
          <w:sz w:val="24"/>
          <w:szCs w:val="24"/>
        </w:rPr>
        <w:t>ierdzającego zaistniałą sytuację</w:t>
      </w:r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 (np. kopii umowy o pracę lub kopii umowy zlecenie/dzieło </w:t>
      </w:r>
      <w:r w:rsidR="007706CD">
        <w:rPr>
          <w:rFonts w:ascii="Arial" w:hAnsi="Arial" w:cs="Arial"/>
          <w:color w:val="000000" w:themeColor="text1"/>
          <w:sz w:val="24"/>
          <w:szCs w:val="24"/>
        </w:rPr>
        <w:t>-</w:t>
      </w:r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 oryginał do wglądu, zaświadczenie z zakładu pracy o zatrudnieniu lub wydruk z </w:t>
      </w:r>
      <w:proofErr w:type="spellStart"/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>CEiDG</w:t>
      </w:r>
      <w:proofErr w:type="spellEnd"/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16C7" w:rsidRPr="00A87E9B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ma prawo do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ukończenia tego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szkolenia bez konieczności ponoszenia jego kosztów.</w:t>
      </w:r>
    </w:p>
    <w:p w14:paraId="4E1E87A2" w14:textId="77777777" w:rsidR="00FE3ADC" w:rsidRDefault="006F701B" w:rsidP="00A87E9B">
      <w:pPr>
        <w:pStyle w:val="Akapitzlist"/>
        <w:numPr>
          <w:ilvl w:val="0"/>
          <w:numId w:val="77"/>
        </w:numPr>
        <w:tabs>
          <w:tab w:val="left" w:pos="426"/>
        </w:tabs>
        <w:spacing w:before="60" w:after="60" w:line="26" w:lineRule="atLeast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Wskazana instytucja szkoleniowa musi posiadać aktualny wpis do rejestru instytucji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szkoleniowych, prowadzony przez Wojewódzki Urząd Pracy właściwy ze względu na jej siedzibę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i powinna być uprawniona do prowadzenia danego rodzaju szkoleń. </w:t>
      </w:r>
    </w:p>
    <w:p w14:paraId="62D34F4A" w14:textId="044626C0" w:rsidR="00DD5E7B" w:rsidRPr="00A87E9B" w:rsidRDefault="006F701B" w:rsidP="00FE3ADC">
      <w:pPr>
        <w:pStyle w:val="Akapitzlist"/>
        <w:tabs>
          <w:tab w:val="left" w:pos="426"/>
        </w:tabs>
        <w:spacing w:before="60" w:after="60" w:line="26" w:lineRule="atLeast"/>
        <w:ind w:left="426"/>
        <w:rPr>
          <w:rStyle w:val="Hipercz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Informację, czy dana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instytucja posiada ww. wpis można sprawdzić na stronie </w:t>
      </w:r>
      <w:hyperlink r:id="rId10" w:history="1">
        <w:r w:rsidRPr="00A87E9B">
          <w:rPr>
            <w:rStyle w:val="Hipercze"/>
            <w:rFonts w:ascii="Arial" w:hAnsi="Arial" w:cs="Arial"/>
            <w:b w:val="0"/>
            <w:i/>
            <w:color w:val="000000" w:themeColor="text1"/>
            <w:sz w:val="24"/>
            <w:szCs w:val="24"/>
          </w:rPr>
          <w:t>www.ris.praca.gov.pl</w:t>
        </w:r>
      </w:hyperlink>
      <w:r w:rsidR="004171E6" w:rsidRPr="00A87E9B">
        <w:rPr>
          <w:rStyle w:val="Hipercz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</w:p>
    <w:p w14:paraId="73409040" w14:textId="77777777" w:rsidR="00760431" w:rsidRPr="00A87E9B" w:rsidRDefault="00760431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69E1BFF2" w14:textId="1A7F3A7A" w:rsidR="006F701B" w:rsidRPr="00A87E9B" w:rsidRDefault="006F701B" w:rsidP="00A87E9B">
      <w:pPr>
        <w:pStyle w:val="Akapitzlist"/>
        <w:numPr>
          <w:ilvl w:val="0"/>
          <w:numId w:val="99"/>
        </w:numPr>
        <w:tabs>
          <w:tab w:val="left" w:pos="426"/>
          <w:tab w:val="left" w:pos="9498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Ścieżka ubiegania się o szkolenie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E2B3C0E" w14:textId="7F5EFC7B" w:rsidR="00AD2049" w:rsidRPr="00A86953" w:rsidRDefault="00AD2049" w:rsidP="00E72198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A86953">
        <w:rPr>
          <w:rFonts w:ascii="Arial" w:hAnsi="Arial" w:cs="Arial"/>
          <w:sz w:val="24"/>
          <w:szCs w:val="24"/>
        </w:rPr>
        <w:t xml:space="preserve">Wnioskodawca składa wniosek </w:t>
      </w:r>
      <w:r w:rsidRPr="00A86953">
        <w:rPr>
          <w:rFonts w:ascii="Arial" w:eastAsia="Times New Roman" w:hAnsi="Arial" w:cs="Arial"/>
          <w:sz w:val="24"/>
          <w:szCs w:val="24"/>
        </w:rPr>
        <w:t>na co najmniej 30 dni przed rozpoczęciem szkolenia</w:t>
      </w:r>
      <w:r w:rsidRPr="00A86953">
        <w:rPr>
          <w:rFonts w:ascii="Arial" w:hAnsi="Arial" w:cs="Arial"/>
          <w:sz w:val="24"/>
          <w:szCs w:val="24"/>
        </w:rPr>
        <w:t xml:space="preserve">, </w:t>
      </w:r>
      <w:r w:rsidR="000A07D9" w:rsidRPr="00A86953">
        <w:rPr>
          <w:rFonts w:ascii="Arial" w:hAnsi="Arial" w:cs="Arial"/>
          <w:sz w:val="24"/>
          <w:szCs w:val="24"/>
        </w:rPr>
        <w:t>w</w:t>
      </w:r>
      <w:r w:rsidR="00E72198" w:rsidRPr="00A86953">
        <w:rPr>
          <w:rFonts w:ascii="Arial" w:hAnsi="Arial" w:cs="Arial"/>
          <w:sz w:val="24"/>
          <w:szCs w:val="24"/>
        </w:rPr>
        <w:t> </w:t>
      </w:r>
      <w:r w:rsidR="000A07D9" w:rsidRPr="00A86953">
        <w:rPr>
          <w:rFonts w:ascii="Arial" w:hAnsi="Arial" w:cs="Arial"/>
          <w:sz w:val="24"/>
          <w:szCs w:val="24"/>
        </w:rPr>
        <w:t xml:space="preserve">kancelarii Urzędu Pracy m.st. Warszawy ul. </w:t>
      </w:r>
      <w:r w:rsidR="00E72198" w:rsidRPr="00A86953">
        <w:rPr>
          <w:rFonts w:ascii="Arial" w:hAnsi="Arial" w:cs="Arial"/>
          <w:sz w:val="24"/>
          <w:szCs w:val="24"/>
        </w:rPr>
        <w:t>Kasprzaka 18/20</w:t>
      </w:r>
      <w:r w:rsidR="000A07D9" w:rsidRPr="00A86953">
        <w:rPr>
          <w:rFonts w:ascii="Arial" w:hAnsi="Arial" w:cs="Arial"/>
          <w:sz w:val="24"/>
          <w:szCs w:val="24"/>
        </w:rPr>
        <w:t>.</w:t>
      </w:r>
    </w:p>
    <w:p w14:paraId="148D8BC5" w14:textId="62D2A2E6" w:rsidR="00BE5549" w:rsidRPr="00A87E9B" w:rsidRDefault="006F701B" w:rsidP="00A87E9B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Osoba </w:t>
      </w:r>
      <w:r w:rsidR="00C054E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bezrobotna 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ubiegająca się o sfinansowanie szkolenia w trybie i</w:t>
      </w:r>
      <w:r w:rsidR="0080442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ndywidualnym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zobowiązana jest do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złożenia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61144" w:rsidRPr="009B2B6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na obowiązującym druku w Urzędzie Pracy m.st. Warszawy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2E604594" w14:textId="2B7977E9" w:rsidR="0075612D" w:rsidRPr="00A87E9B" w:rsidRDefault="006F701B" w:rsidP="00A87E9B">
      <w:pPr>
        <w:pStyle w:val="Akapitzlist"/>
        <w:numPr>
          <w:ilvl w:val="0"/>
          <w:numId w:val="94"/>
        </w:numPr>
        <w:tabs>
          <w:tab w:val="left" w:pos="9923"/>
        </w:tabs>
        <w:spacing w:before="60" w:after="60" w:line="26" w:lineRule="atLeast"/>
        <w:ind w:left="709" w:right="28" w:hanging="283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czytelnie wypełnionego </w:t>
      </w:r>
      <w:r w:rsidR="003409AE"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="003409AE" w:rsidRPr="00A87E9B">
        <w:rPr>
          <w:rFonts w:ascii="Arial" w:hAnsi="Arial" w:cs="Arial"/>
          <w:i/>
          <w:color w:val="000000" w:themeColor="text1"/>
          <w:sz w:val="24"/>
          <w:szCs w:val="24"/>
        </w:rPr>
        <w:t>Wniosku o skierowanie na szkolenie indywidualne w związku z</w:t>
      </w:r>
      <w:r w:rsidR="006F6393">
        <w:rPr>
          <w:rFonts w:ascii="Arial" w:hAnsi="Arial" w:cs="Arial"/>
          <w:i/>
          <w:color w:val="000000" w:themeColor="text1"/>
          <w:sz w:val="24"/>
          <w:szCs w:val="24"/>
        </w:rPr>
        <w:t> </w:t>
      </w:r>
      <w:r w:rsidR="003409AE" w:rsidRPr="00A87E9B">
        <w:rPr>
          <w:rFonts w:ascii="Arial" w:hAnsi="Arial" w:cs="Arial"/>
          <w:i/>
          <w:color w:val="000000" w:themeColor="text1"/>
          <w:sz w:val="24"/>
          <w:szCs w:val="24"/>
        </w:rPr>
        <w:t>planowanym podjęciem pracy lub zamiarem podjęcia/ wznowienia działalności gospodarczej”</w:t>
      </w:r>
      <w:r w:rsidR="0075612D"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,</w:t>
      </w:r>
      <w:bookmarkStart w:id="0" w:name="_GoBack"/>
      <w:bookmarkEnd w:id="0"/>
    </w:p>
    <w:p w14:paraId="186AEF57" w14:textId="07BE2561" w:rsidR="006F701B" w:rsidRPr="00A87E9B" w:rsidRDefault="006F701B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pracodawcy o zamiarze zatrudnienia osoby po </w:t>
      </w:r>
      <w:r w:rsidR="00765C77" w:rsidRPr="00A87E9B">
        <w:rPr>
          <w:rFonts w:ascii="Arial" w:hAnsi="Arial" w:cs="Arial"/>
          <w:color w:val="000000" w:themeColor="text1"/>
          <w:sz w:val="24"/>
          <w:szCs w:val="24"/>
        </w:rPr>
        <w:t>ukończeniu szkolenia (formularz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A), albo</w:t>
      </w:r>
    </w:p>
    <w:p w14:paraId="596C952D" w14:textId="77777777" w:rsidR="003914DF" w:rsidRPr="00A87E9B" w:rsidRDefault="006F701B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o zamiarze podjęcia</w:t>
      </w:r>
      <w:r w:rsidR="0015661A" w:rsidRPr="00A87E9B">
        <w:rPr>
          <w:rFonts w:ascii="Arial" w:hAnsi="Arial" w:cs="Arial"/>
          <w:color w:val="000000" w:themeColor="text1"/>
          <w:sz w:val="24"/>
          <w:szCs w:val="24"/>
        </w:rPr>
        <w:t>/</w:t>
      </w:r>
      <w:r w:rsidR="00CA6166" w:rsidRPr="00A87E9B">
        <w:rPr>
          <w:rFonts w:ascii="Arial" w:hAnsi="Arial" w:cs="Arial"/>
          <w:color w:val="000000" w:themeColor="text1"/>
          <w:sz w:val="24"/>
          <w:szCs w:val="24"/>
        </w:rPr>
        <w:t xml:space="preserve">wznowienia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działalności gospodarczej z własnych środków finansowych po ukończeniu szkolenia wraz z opisem planowanego przedsięwzięcia (formularz B)</w:t>
      </w:r>
      <w:r w:rsidR="0027695F" w:rsidRPr="00A87E9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A3BE82" w14:textId="45C048FE" w:rsidR="006F701B" w:rsidRPr="00A87E9B" w:rsidRDefault="006F701B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szczegółow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uzasadnieni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celowości odbycia wnioskowanego szkolenia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>w odniesieniu do swojej sytuacji na rynku pracy (np. czy są oferty pracy po tym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szkoleniu, zasadność zmiany lub podwyższenia kwalifikacji w powiązaniu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 możliwością podjęcia lub utrzymaniem pracy)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- wymóg niezależnie od załączenia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formularza A lub B;</w:t>
      </w:r>
    </w:p>
    <w:p w14:paraId="65D04EED" w14:textId="7CBD0047" w:rsidR="00BE5549" w:rsidRPr="00A87E9B" w:rsidRDefault="00BE5549" w:rsidP="00A87E9B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wypełnionych i podpisanych przez instytucję szkoleniową</w:t>
      </w:r>
      <w:r w:rsidR="001847B2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2 egzemplarzy umowy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="00E72198" w:rsidRPr="00A87E9B">
        <w:rPr>
          <w:rFonts w:ascii="Arial" w:hAnsi="Arial" w:cs="Arial"/>
          <w:color w:val="000000" w:themeColor="text1"/>
          <w:sz w:val="24"/>
          <w:szCs w:val="24"/>
        </w:rPr>
        <w:t xml:space="preserve">w oryginale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wraz </w:t>
      </w:r>
      <w:r w:rsidR="004107F1" w:rsidRPr="00A87E9B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załącznikami. </w:t>
      </w:r>
    </w:p>
    <w:p w14:paraId="1E762517" w14:textId="3016CFAD" w:rsidR="006A4D4F" w:rsidRPr="00A87E9B" w:rsidRDefault="00AD2049" w:rsidP="00A87E9B">
      <w:pPr>
        <w:widowControl w:val="0"/>
        <w:tabs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1D2B5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C054E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Osoba 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>poszukująca pracy</w:t>
      </w:r>
      <w:r w:rsidR="00C054E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ubiegająca się o sfinansowanie szkolenia zobowiązana jest do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złożenia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61144" w:rsidRPr="009B2B6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na obowiązującym druku w Urzędzie Pracy m.st. Warszawy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E721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0426BB02" w14:textId="75751C17" w:rsidR="006A4D4F" w:rsidRPr="00A87E9B" w:rsidRDefault="006A4D4F" w:rsidP="00A87E9B">
      <w:pPr>
        <w:pStyle w:val="Akapitzlist"/>
        <w:numPr>
          <w:ilvl w:val="0"/>
          <w:numId w:val="94"/>
        </w:numPr>
        <w:tabs>
          <w:tab w:val="left" w:pos="9923"/>
        </w:tabs>
        <w:spacing w:before="60" w:after="60" w:line="26" w:lineRule="atLeast"/>
        <w:ind w:left="709" w:right="28" w:hanging="283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czytelnie wypełnionego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Wniosku o skierowanie na szkolenie indywidualne w związku z</w:t>
      </w:r>
      <w:r w:rsidR="004107F1" w:rsidRPr="00A87E9B">
        <w:rPr>
          <w:rFonts w:ascii="Arial" w:hAnsi="Arial" w:cs="Arial"/>
          <w:i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planowanym podjęciem pracy lub zamiarem podjęcia/ wznowienia działalności gospodarczej</w:t>
      </w:r>
      <w:r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,</w:t>
      </w:r>
    </w:p>
    <w:p w14:paraId="5CE0DFC4" w14:textId="77777777" w:rsidR="006A4D4F" w:rsidRPr="00A87E9B" w:rsidRDefault="006A4D4F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oświadczenia pracodawcy o zamiarze zatrudnienia osoby po ukończeniu szkolenia (formularz A), albo</w:t>
      </w:r>
    </w:p>
    <w:p w14:paraId="39F54A34" w14:textId="77777777" w:rsidR="006A4D4F" w:rsidRPr="00A87E9B" w:rsidRDefault="006A4D4F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oświadczenia o zamiarze podjęcia/wznowienia działalności gospodarczej z własnych środków finansowych po ukończeniu szkolenia wraz z opisem planowanego przedsięwzięcia (formularz B);</w:t>
      </w:r>
    </w:p>
    <w:p w14:paraId="122C8B3A" w14:textId="79C092FC" w:rsidR="006A4D4F" w:rsidRPr="00A87E9B" w:rsidRDefault="006A4D4F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szczegółowego uzasadnienia celowości odbycia wnioskowanego szkolenia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>w odniesieniu do swojej sytuacji na rynku pracy (np. czy są oferty pracy po tym szkoleniu, zasadność zmiany lub podwyższenia kwalifikacji w powiązaniu z możliwością podjęcia lub utrzymaniem pracy) - wymóg niezależnie od załączenia formularza A lub B;</w:t>
      </w:r>
    </w:p>
    <w:p w14:paraId="51E5FDD8" w14:textId="6DF9F19F" w:rsidR="006A4D4F" w:rsidRPr="00A87E9B" w:rsidRDefault="006A4D4F" w:rsidP="00A87E9B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wypełnionych i podpisanych przez instytucję szkoleniową w oryginale 2 egzemplarzy umowy wraz z załącznikami. </w:t>
      </w:r>
    </w:p>
    <w:p w14:paraId="62A34923" w14:textId="72CD613A" w:rsidR="006A4D4F" w:rsidRPr="00A87E9B" w:rsidRDefault="00326437" w:rsidP="00A87E9B">
      <w:pPr>
        <w:pStyle w:val="Akapitzlist"/>
        <w:widowControl w:val="0"/>
        <w:numPr>
          <w:ilvl w:val="0"/>
          <w:numId w:val="95"/>
        </w:numPr>
        <w:tabs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dokument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(np. w formie zaświadczenia)</w:t>
      </w:r>
      <w:r w:rsidR="00BE5549" w:rsidRPr="00A87E9B" w:rsidDel="00C054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potwierdzając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ego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0304" w:rsidRPr="00A87E9B">
        <w:rPr>
          <w:rFonts w:ascii="Arial" w:hAnsi="Arial" w:cs="Arial"/>
          <w:color w:val="000000" w:themeColor="text1"/>
          <w:sz w:val="24"/>
          <w:szCs w:val="24"/>
        </w:rPr>
        <w:t xml:space="preserve">spełnienie </w:t>
      </w:r>
      <w:r w:rsidR="00713C72" w:rsidRPr="00A87E9B">
        <w:rPr>
          <w:rFonts w:ascii="Arial" w:hAnsi="Arial" w:cs="Arial"/>
          <w:color w:val="000000" w:themeColor="text1"/>
          <w:sz w:val="24"/>
          <w:szCs w:val="24"/>
        </w:rPr>
        <w:t>warunk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="00713C72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16DB" w:rsidRPr="00A87E9B">
        <w:rPr>
          <w:rFonts w:ascii="Arial" w:hAnsi="Arial" w:cs="Arial"/>
          <w:color w:val="000000" w:themeColor="text1"/>
          <w:sz w:val="24"/>
          <w:szCs w:val="24"/>
        </w:rPr>
        <w:t>stawian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>ego</w:t>
      </w:r>
      <w:r w:rsidR="00FC1686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16DB" w:rsidRPr="00A87E9B">
        <w:rPr>
          <w:rFonts w:ascii="Arial" w:hAnsi="Arial" w:cs="Arial"/>
          <w:color w:val="000000" w:themeColor="text1"/>
          <w:sz w:val="24"/>
          <w:szCs w:val="24"/>
        </w:rPr>
        <w:t xml:space="preserve">osobie 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>poszukując</w:t>
      </w:r>
      <w:r w:rsidR="00FC1686" w:rsidRPr="00A87E9B">
        <w:rPr>
          <w:rFonts w:ascii="Arial" w:hAnsi="Arial" w:cs="Arial"/>
          <w:color w:val="000000" w:themeColor="text1"/>
          <w:sz w:val="24"/>
          <w:szCs w:val="24"/>
        </w:rPr>
        <w:t>ej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 pracy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 xml:space="preserve">podanego 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7710F2" w:rsidRPr="00A87E9B">
        <w:rPr>
          <w:rFonts w:ascii="Arial" w:hAnsi="Arial" w:cs="Arial"/>
          <w:color w:val="000000" w:themeColor="text1"/>
          <w:sz w:val="24"/>
          <w:szCs w:val="24"/>
        </w:rPr>
        <w:t>części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 II</w:t>
      </w:r>
      <w:r w:rsidR="00053BBF" w:rsidRPr="00A87E9B">
        <w:rPr>
          <w:rFonts w:ascii="Arial" w:hAnsi="Arial" w:cs="Arial"/>
          <w:color w:val="000000" w:themeColor="text1"/>
          <w:sz w:val="24"/>
          <w:szCs w:val="24"/>
        </w:rPr>
        <w:t>.1.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 niniejszych zasad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FE03F7" w14:textId="6E25DD37" w:rsidR="00D37934" w:rsidRPr="00A87E9B" w:rsidRDefault="00AD2049" w:rsidP="00A87E9B">
      <w:pPr>
        <w:widowControl w:val="0"/>
        <w:tabs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4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ab/>
      </w:r>
      <w:r w:rsidR="0092267D" w:rsidRPr="00A87E9B">
        <w:rPr>
          <w:rFonts w:ascii="Arial" w:hAnsi="Arial" w:cs="Arial"/>
          <w:color w:val="000000" w:themeColor="text1"/>
          <w:sz w:val="24"/>
          <w:szCs w:val="24"/>
        </w:rPr>
        <w:t>P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racownik oraz osoba wykonująca inną pracę zarobkową w wieku 45 lat </w:t>
      </w:r>
      <w:r w:rsidR="00554A9C" w:rsidRPr="00A87E9B">
        <w:rPr>
          <w:rFonts w:ascii="Arial" w:hAnsi="Arial" w:cs="Arial"/>
          <w:color w:val="000000" w:themeColor="text1"/>
          <w:sz w:val="24"/>
          <w:szCs w:val="24"/>
        </w:rPr>
        <w:t>i powyżej zain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teresowana pomocą 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br/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w rozwoju zawodowym </w:t>
      </w:r>
      <w:r w:rsidR="0092267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zobowiązana jest do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złożenia</w:t>
      </w:r>
      <w:r w:rsidR="00D3793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548EB628" w14:textId="47CDF73E" w:rsidR="00D37934" w:rsidRPr="00A87E9B" w:rsidRDefault="00D37934" w:rsidP="00A87E9B">
      <w:pPr>
        <w:pStyle w:val="Akapitzlist"/>
        <w:numPr>
          <w:ilvl w:val="0"/>
          <w:numId w:val="86"/>
        </w:numPr>
        <w:tabs>
          <w:tab w:val="left" w:pos="709"/>
          <w:tab w:val="left" w:pos="9923"/>
        </w:tabs>
        <w:spacing w:before="60" w:after="60" w:line="26" w:lineRule="atLeast"/>
        <w:ind w:right="28" w:hanging="29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czytelnie wypełnionego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Wniosku o skierowanie na szkolenie indywidualne w związku z</w:t>
      </w:r>
      <w:r w:rsidR="004107F1" w:rsidRPr="00A87E9B">
        <w:rPr>
          <w:rFonts w:ascii="Arial" w:hAnsi="Arial" w:cs="Arial"/>
          <w:i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planowanym podjęciem pracy lub zamiarem podjęcia/ wznowienia działalności gospodarczej”</w:t>
      </w:r>
      <w:r w:rsidR="006A4D4F" w:rsidRPr="00A87E9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6A4D4F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wraz z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 xml:space="preserve"> uzasadnieniem celowości odbycia wnioskowanego szkolenia, z</w:t>
      </w:r>
      <w:r w:rsidR="004107F1" w:rsidRPr="00A87E9B">
        <w:rPr>
          <w:rFonts w:ascii="Arial" w:hAnsi="Arial" w:cs="Arial"/>
          <w:color w:val="000000" w:themeColor="text1"/>
          <w:sz w:val="24"/>
          <w:szCs w:val="24"/>
        </w:rPr>
        <w:t> 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 xml:space="preserve">którego </w:t>
      </w:r>
      <w:r w:rsidR="006A4D4F" w:rsidRPr="00A87E9B">
        <w:rPr>
          <w:rFonts w:ascii="Arial" w:eastAsia="Tahoma,Bold" w:hAnsi="Arial" w:cs="Arial"/>
          <w:bCs/>
          <w:color w:val="000000" w:themeColor="text1"/>
          <w:sz w:val="24"/>
          <w:szCs w:val="24"/>
          <w:lang w:eastAsia="pl-PL"/>
        </w:rPr>
        <w:t>powinno wynikać</w:t>
      </w:r>
      <w:r w:rsidR="006A4D4F"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, że odbycie wnioskowanego szkolenia jest celowe, zwiększa szanse na utrzymanie</w:t>
      </w:r>
      <w:r w:rsidR="006A4D4F" w:rsidRPr="00A87E9B">
        <w:rPr>
          <w:rFonts w:ascii="Arial" w:eastAsia="Tahoma,Bold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A4D4F"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zatrudnienia lub innej pracy zarobkowej oraz przyczyni się do rozwoju zawodowego osoby uprawnionej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17F32ADE" w14:textId="6C7D0B87" w:rsidR="00D37934" w:rsidRPr="00A87E9B" w:rsidRDefault="00D37934" w:rsidP="00A87E9B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wypełnionych i podpisanych przez instytucję szkoleniową w oryginale 2 egzemplarzy umowy wraz 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z załącznikami</w:t>
      </w:r>
      <w:r w:rsidR="00425E08"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21ADD9" w14:textId="053139F6" w:rsidR="00AD2049" w:rsidRPr="00A87E9B" w:rsidRDefault="00AD2049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Style w:val="Odwoaniedokomentarza"/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Wniosek złożony w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 postaci kserokopii, skanu pozostaje bez rozpatrzenia.</w:t>
      </w:r>
      <w:r w:rsidR="00961144" w:rsidRPr="00A87E9B">
        <w:rPr>
          <w:rStyle w:val="Odwoaniedokomentarza"/>
          <w:rFonts w:ascii="Arial" w:eastAsia="Lucida Sans Unicode" w:hAnsi="Arial" w:cs="Arial"/>
          <w:color w:val="000000" w:themeColor="text1"/>
          <w:sz w:val="24"/>
          <w:szCs w:val="24"/>
        </w:rPr>
        <w:t xml:space="preserve"> </w:t>
      </w:r>
    </w:p>
    <w:p w14:paraId="402E66AE" w14:textId="69EE8678" w:rsidR="00961144" w:rsidRPr="00A87E9B" w:rsidRDefault="00961144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Style w:val="Odwoaniedokomentarza"/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Wniosek złożony na innym druku niż obowiązujący w tut. 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Urzędzie pozostaje bez rozpatrzenia.</w:t>
      </w:r>
    </w:p>
    <w:p w14:paraId="1FDA2707" w14:textId="7D9C086B" w:rsidR="000859E3" w:rsidRPr="00A87E9B" w:rsidRDefault="00D37934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Urząd p</w:t>
      </w:r>
      <w:r w:rsidR="000859E3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rozpatrzeniu wniosku, </w:t>
      </w:r>
      <w:r w:rsidR="000859E3" w:rsidRPr="00A87E9B">
        <w:rPr>
          <w:rFonts w:ascii="Arial" w:hAnsi="Arial" w:cs="Arial"/>
          <w:color w:val="000000" w:themeColor="text1"/>
          <w:sz w:val="24"/>
          <w:szCs w:val="24"/>
        </w:rPr>
        <w:t>sprawdzeniu poprawności złożonych dokumentów oraz weryfikacji posiadanych środków finansowych, w ciągu 30 dni od dnia złożenia wniosku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="000859E3" w:rsidRPr="00A87E9B">
        <w:rPr>
          <w:rFonts w:ascii="Arial" w:hAnsi="Arial" w:cs="Arial"/>
          <w:color w:val="000000" w:themeColor="text1"/>
          <w:sz w:val="24"/>
          <w:szCs w:val="24"/>
        </w:rPr>
        <w:t xml:space="preserve"> informuje na piśmie Wnioskodawcę o sposobie jego rozpatrzenia.</w:t>
      </w:r>
    </w:p>
    <w:p w14:paraId="24536A1E" w14:textId="4E5A6D15" w:rsidR="00425E08" w:rsidRPr="00A87E9B" w:rsidRDefault="000859E3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Urząd zastrzega, że w wyniku dokonanej analizy rynku szkoleń może zmniejszyć wysokość wnioskowane</w:t>
      </w:r>
      <w:r w:rsidR="00523752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go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23752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wsparcia</w:t>
      </w:r>
      <w:r w:rsidR="00523752" w:rsidRPr="00A87E9B">
        <w:rPr>
          <w:rFonts w:ascii="Arial" w:hAnsi="Arial" w:cs="Arial"/>
          <w:color w:val="000000" w:themeColor="text1"/>
          <w:sz w:val="24"/>
          <w:szCs w:val="24"/>
        </w:rPr>
        <w:t xml:space="preserve"> w części finansowanej z Funduszu Pracy.</w:t>
      </w:r>
    </w:p>
    <w:p w14:paraId="157CC780" w14:textId="0CEEA23F" w:rsidR="00523752" w:rsidRPr="00A87E9B" w:rsidRDefault="00523752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 przypadku pozytywnej oceny wniosku</w:t>
      </w:r>
      <w:r w:rsidR="00E72198" w:rsidRPr="00E72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2198" w:rsidRPr="00A87E9B">
        <w:rPr>
          <w:rFonts w:ascii="Arial" w:hAnsi="Arial" w:cs="Arial"/>
          <w:color w:val="000000" w:themeColor="text1"/>
          <w:sz w:val="24"/>
          <w:szCs w:val="24"/>
        </w:rPr>
        <w:t>Urząd zawiera z instytucją szkoleniową umowę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a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osoba uprawniona otrzy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muje skierowanie na szkolenie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326837" w14:textId="0AEC73CB" w:rsidR="00523752" w:rsidRPr="00A87E9B" w:rsidRDefault="00523752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Brak skierowania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i pisemnej zgody Urzędu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w dniu rozpoczęcia szkolenia jest równoznaczny z brakiem możliwości sfinansowania jego kosztów przez Urząd.</w:t>
      </w:r>
    </w:p>
    <w:p w14:paraId="71CF3AE7" w14:textId="6BD3BCAA" w:rsidR="00075F17" w:rsidRDefault="00523752" w:rsidP="009B2B66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 przypadku gdy skierowanie na szkolenie nastąpiło na podstawie nieprawdziwych oświadczeń lub sfałszowanych dokumentów albo w innych przypadkach świadomego wprowadzenia w błąd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rzędu przez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co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osoba utraci status osoby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uprawnionej do szkolenia,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przed dniem rozpoczęcia szkolenia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zobowiązana będzie do zwrotu kosztów jakie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rząd poniósł w związku z jej uczestnictwem w szkoleniu.</w:t>
      </w:r>
    </w:p>
    <w:p w14:paraId="34F9ADFC" w14:textId="0699CFA6" w:rsidR="00F705DF" w:rsidRDefault="00F705DF" w:rsidP="00F705DF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</w:p>
    <w:p w14:paraId="2B62D37E" w14:textId="66B4C676" w:rsidR="00523752" w:rsidRPr="007706CD" w:rsidRDefault="00523752" w:rsidP="007706CD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5D1C1EF3" w14:textId="599DF7B1" w:rsidR="006F701B" w:rsidRPr="00A87E9B" w:rsidRDefault="00316AD0" w:rsidP="00A87E9B">
      <w:pPr>
        <w:pStyle w:val="Akapitzlist"/>
        <w:numPr>
          <w:ilvl w:val="0"/>
          <w:numId w:val="99"/>
        </w:numPr>
        <w:tabs>
          <w:tab w:val="left" w:pos="0"/>
          <w:tab w:val="left" w:pos="360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b/>
          <w:color w:val="000000" w:themeColor="text1"/>
          <w:sz w:val="24"/>
          <w:szCs w:val="24"/>
        </w:rPr>
        <w:t>Zasady przyznawania stypendium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8C9C68" w14:textId="6A111A25" w:rsidR="00C34773" w:rsidRPr="00A87E9B" w:rsidRDefault="006F701B" w:rsidP="00A87E9B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60" w:after="60" w:line="26" w:lineRule="atLeast"/>
        <w:ind w:left="426" w:right="28" w:hanging="426"/>
        <w:rPr>
          <w:b/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>Bezrobotnemu w okresie odbywania szkolenia, na które został skierowany przez</w:t>
      </w:r>
      <w:r w:rsidR="001258B4" w:rsidRPr="00A87E9B">
        <w:rPr>
          <w:color w:val="000000" w:themeColor="text1"/>
          <w:sz w:val="24"/>
          <w:szCs w:val="24"/>
        </w:rPr>
        <w:t xml:space="preserve"> Urząd</w:t>
      </w:r>
      <w:r w:rsidRPr="00A87E9B">
        <w:rPr>
          <w:color w:val="000000" w:themeColor="text1"/>
          <w:sz w:val="24"/>
          <w:szCs w:val="24"/>
        </w:rPr>
        <w:t>, przysługuje stypendium.</w:t>
      </w:r>
      <w:r w:rsidR="00C34773" w:rsidRPr="00A87E9B">
        <w:rPr>
          <w:color w:val="000000" w:themeColor="text1"/>
          <w:sz w:val="24"/>
          <w:szCs w:val="24"/>
        </w:rPr>
        <w:t xml:space="preserve"> </w:t>
      </w:r>
    </w:p>
    <w:p w14:paraId="71A699B7" w14:textId="6E590A3C" w:rsidR="00A56CE7" w:rsidRPr="00A87E9B" w:rsidDel="00A56CE7" w:rsidRDefault="00A56CE7" w:rsidP="00A87E9B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60" w:after="60" w:line="26" w:lineRule="atLeast"/>
        <w:ind w:left="426" w:right="28" w:hanging="426"/>
        <w:rPr>
          <w:b/>
          <w:color w:val="000000" w:themeColor="text1"/>
          <w:sz w:val="24"/>
          <w:szCs w:val="24"/>
        </w:rPr>
      </w:pPr>
      <w:r w:rsidRPr="00A87E9B" w:rsidDel="00A56CE7">
        <w:rPr>
          <w:color w:val="000000" w:themeColor="text1"/>
          <w:sz w:val="24"/>
          <w:szCs w:val="24"/>
        </w:rPr>
        <w:t>Bezrobotnemu uprawnionemu w tym samym okresie do stypendium oraz zasiłku przysługuje prawo wyboru świadczenia. Wybór może być uczyniony raz i decyzja w tym zakresie skutkuje przez cały okres szkolenia.</w:t>
      </w:r>
    </w:p>
    <w:p w14:paraId="1041F948" w14:textId="075366F5" w:rsidR="006F701B" w:rsidRPr="00A87E9B" w:rsidRDefault="00A56CE7" w:rsidP="00A87E9B">
      <w:pPr>
        <w:pStyle w:val="NormalnyWeb"/>
        <w:numPr>
          <w:ilvl w:val="0"/>
          <w:numId w:val="2"/>
        </w:numPr>
        <w:tabs>
          <w:tab w:val="left" w:pos="0"/>
          <w:tab w:val="num" w:pos="426"/>
          <w:tab w:val="left" w:pos="9923"/>
        </w:tabs>
        <w:spacing w:before="60" w:after="60" w:line="26" w:lineRule="atLeast"/>
        <w:ind w:left="425" w:right="28" w:hanging="426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lastRenderedPageBreak/>
        <w:t>Pracownikowi, o</w:t>
      </w:r>
      <w:r w:rsidR="006F701B" w:rsidRPr="00A87E9B">
        <w:rPr>
          <w:color w:val="000000" w:themeColor="text1"/>
          <w:sz w:val="24"/>
          <w:szCs w:val="24"/>
        </w:rPr>
        <w:t>sob</w:t>
      </w:r>
      <w:r w:rsidRPr="00A87E9B">
        <w:rPr>
          <w:color w:val="000000" w:themeColor="text1"/>
          <w:sz w:val="24"/>
          <w:szCs w:val="24"/>
        </w:rPr>
        <w:t>ie</w:t>
      </w:r>
      <w:r w:rsidR="006F701B" w:rsidRPr="00A87E9B">
        <w:rPr>
          <w:color w:val="000000" w:themeColor="text1"/>
          <w:sz w:val="24"/>
          <w:szCs w:val="24"/>
        </w:rPr>
        <w:t xml:space="preserve"> poszukując</w:t>
      </w:r>
      <w:r w:rsidRPr="00A87E9B">
        <w:rPr>
          <w:color w:val="000000" w:themeColor="text1"/>
          <w:sz w:val="24"/>
          <w:szCs w:val="24"/>
        </w:rPr>
        <w:t>ej</w:t>
      </w:r>
      <w:r w:rsidR="006F701B" w:rsidRPr="00A87E9B">
        <w:rPr>
          <w:color w:val="000000" w:themeColor="text1"/>
          <w:sz w:val="24"/>
          <w:szCs w:val="24"/>
        </w:rPr>
        <w:t xml:space="preserve"> pracy lub osob</w:t>
      </w:r>
      <w:r w:rsidRPr="00A87E9B">
        <w:rPr>
          <w:color w:val="000000" w:themeColor="text1"/>
          <w:sz w:val="24"/>
          <w:szCs w:val="24"/>
        </w:rPr>
        <w:t>ie</w:t>
      </w:r>
      <w:r w:rsidR="006F701B" w:rsidRPr="00A87E9B">
        <w:rPr>
          <w:color w:val="000000" w:themeColor="text1"/>
          <w:sz w:val="24"/>
          <w:szCs w:val="24"/>
        </w:rPr>
        <w:t xml:space="preserve"> zatrudnion</w:t>
      </w:r>
      <w:r w:rsidRPr="00A87E9B">
        <w:rPr>
          <w:color w:val="000000" w:themeColor="text1"/>
          <w:sz w:val="24"/>
          <w:szCs w:val="24"/>
        </w:rPr>
        <w:t>ej</w:t>
      </w:r>
      <w:r w:rsidR="006F701B" w:rsidRPr="00A87E9B">
        <w:rPr>
          <w:color w:val="000000" w:themeColor="text1"/>
          <w:sz w:val="24"/>
          <w:szCs w:val="24"/>
        </w:rPr>
        <w:t xml:space="preserve"> bądź wykonując</w:t>
      </w:r>
      <w:r w:rsidRPr="00A87E9B">
        <w:rPr>
          <w:color w:val="000000" w:themeColor="text1"/>
          <w:sz w:val="24"/>
          <w:szCs w:val="24"/>
        </w:rPr>
        <w:t>ej</w:t>
      </w:r>
      <w:r w:rsidR="006F701B" w:rsidRPr="00A87E9B">
        <w:rPr>
          <w:color w:val="000000" w:themeColor="text1"/>
          <w:sz w:val="24"/>
          <w:szCs w:val="24"/>
        </w:rPr>
        <w:t xml:space="preserve"> inną pracę</w:t>
      </w:r>
      <w:r w:rsidR="00DC528F" w:rsidRPr="00A87E9B">
        <w:rPr>
          <w:color w:val="000000" w:themeColor="text1"/>
          <w:sz w:val="24"/>
          <w:szCs w:val="24"/>
        </w:rPr>
        <w:t xml:space="preserve"> </w:t>
      </w:r>
      <w:r w:rsidR="006F701B" w:rsidRPr="00A87E9B">
        <w:rPr>
          <w:color w:val="000000" w:themeColor="text1"/>
          <w:sz w:val="24"/>
          <w:szCs w:val="24"/>
        </w:rPr>
        <w:t>zarobkową lub działalność gospodarczą, w wieku 45 lat i powyżej, zainteresowanym pomocą</w:t>
      </w:r>
      <w:r w:rsidR="00DC528F" w:rsidRPr="00A87E9B">
        <w:rPr>
          <w:color w:val="000000" w:themeColor="text1"/>
          <w:sz w:val="24"/>
          <w:szCs w:val="24"/>
        </w:rPr>
        <w:t xml:space="preserve"> </w:t>
      </w:r>
      <w:r w:rsidR="006F701B" w:rsidRPr="00A87E9B">
        <w:rPr>
          <w:color w:val="000000" w:themeColor="text1"/>
          <w:sz w:val="24"/>
          <w:szCs w:val="24"/>
        </w:rPr>
        <w:t xml:space="preserve">w rozwoju zawodowym, w okresie odbywania szkolenia stypendium nie przysługuje. </w:t>
      </w:r>
    </w:p>
    <w:p w14:paraId="312A4803" w14:textId="3F91ED1B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Stypendium nie przysługuje osobie bezrobotnej, jeżeli w okresie odbywania szkolenia przysługuje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jej z tego tytułu, inny rodzaj świadczenia pieniężnego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 w wysokości równej lub wyższej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niż stypendium finansowane ze środków 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Europejskiego Funduszu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Społecznego</w:t>
      </w:r>
      <w:r w:rsidR="00316AD0" w:rsidRPr="00A87E9B">
        <w:rPr>
          <w:rFonts w:ascii="Arial" w:hAnsi="Arial" w:cs="Arial"/>
          <w:color w:val="000000" w:themeColor="text1"/>
          <w:sz w:val="24"/>
          <w:szCs w:val="24"/>
        </w:rPr>
        <w:t xml:space="preserve"> Plus</w:t>
      </w:r>
      <w:r w:rsidR="00881E16" w:rsidRPr="00A87E9B">
        <w:rPr>
          <w:rFonts w:ascii="Arial" w:hAnsi="Arial" w:cs="Arial"/>
          <w:color w:val="000000" w:themeColor="text1"/>
          <w:sz w:val="24"/>
          <w:szCs w:val="24"/>
        </w:rPr>
        <w:t xml:space="preserve"> (EFS+)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1973A8" w14:textId="0A5AAADA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Stypendium wynosi miesięcznie 120% zasiłku dla bezrobotnych, o którym mowa w art. 72 ust. 1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pkt 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stawy, pod warunkiem, że liczba godzin szkolenia wynosi, co najmniej 150 godzin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miesięcznie</w:t>
      </w:r>
      <w:r w:rsidR="00B22A1E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A1E" w:rsidRPr="00A87E9B">
        <w:rPr>
          <w:rFonts w:ascii="Arial" w:hAnsi="Arial" w:cs="Arial"/>
          <w:color w:val="000000" w:themeColor="text1"/>
          <w:sz w:val="24"/>
          <w:szCs w:val="24"/>
        </w:rPr>
        <w:t>W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przypadku niższego miesięcznego wymiaru godzin szkolenia wysokość stypendium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ustalana jest proporcjonalnie, z tym że stypendium nie może być niższe niż 20% zasiłku,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 którym mowa w art. 72 ust.</w:t>
      </w:r>
      <w:r w:rsidR="007C5CE8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1 pkt 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stawy.</w:t>
      </w:r>
    </w:p>
    <w:p w14:paraId="7176C254" w14:textId="1DC89257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Jeżeli w trakcie szkolenia bezrobotny skierowany na szkolenie podjął zatrudnienie, inną pracę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zarobkową lub działalność gospodarczą, przysługuje mu stypendium w wysokości 20% zasiłku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dla bezrobotnych, o k</w:t>
      </w:r>
      <w:r w:rsidR="007C5CE8" w:rsidRPr="00A87E9B">
        <w:rPr>
          <w:rFonts w:ascii="Arial" w:hAnsi="Arial" w:cs="Arial"/>
          <w:color w:val="000000" w:themeColor="text1"/>
          <w:sz w:val="24"/>
          <w:szCs w:val="24"/>
        </w:rPr>
        <w:t xml:space="preserve">tórym mowa w art. 72 ust. 1 pkt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stawy, niezależnie od wymiaru godzin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szkolenia, od dnia podjęcia zatrudnienia, innej pracy zarobkowej lub działalności gospodarczej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do dnia zakończenia szkolenia.</w:t>
      </w:r>
      <w:r w:rsidR="003B607A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 stypendium tego nie są odprowadzane składki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na ubezpieczenia społeczne. </w:t>
      </w:r>
    </w:p>
    <w:p w14:paraId="740A0999" w14:textId="53782D7A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Stypendium naliczane jest na podstawie listy obecności przekazanej przez instytucję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szkoleniową lub osobiście w </w:t>
      </w:r>
      <w:r w:rsidR="00594D54" w:rsidRPr="00A87E9B">
        <w:rPr>
          <w:rFonts w:ascii="Arial" w:hAnsi="Arial" w:cs="Arial"/>
          <w:color w:val="000000" w:themeColor="text1"/>
          <w:sz w:val="24"/>
          <w:szCs w:val="24"/>
        </w:rPr>
        <w:t xml:space="preserve">terminie 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dwóch pierwszych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dni roboczych miesiąca następnego po tym, który obejmuje lis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ta obecności oraz zaświadczenia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 ukończeniu szkolenia po jego zakończeniu. W przyp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adku stypendium przysługującego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po podjęciu zatrudnienia, innej pracy zarobkowej lub działalności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 gospodarczej należy dostarczyć </w:t>
      </w:r>
      <w:r w:rsidR="00760431" w:rsidRPr="00A87E9B">
        <w:rPr>
          <w:rStyle w:val="markedcontent"/>
          <w:rFonts w:ascii="Arial" w:hAnsi="Arial" w:cs="Arial"/>
          <w:color w:val="000000" w:themeColor="text1"/>
          <w:sz w:val="24"/>
          <w:szCs w:val="24"/>
        </w:rPr>
        <w:t>do kancelarii Urzędu</w:t>
      </w:r>
      <w:r w:rsidR="00760431" w:rsidRPr="00A87E9B" w:rsidDel="00760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0431" w:rsidRPr="00A87E9B">
        <w:rPr>
          <w:rFonts w:ascii="Arial" w:hAnsi="Arial" w:cs="Arial"/>
          <w:color w:val="000000" w:themeColor="text1"/>
          <w:sz w:val="24"/>
          <w:szCs w:val="24"/>
        </w:rPr>
        <w:t>dokumenty, o których mowa w pkt II.8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F20CD" w14:textId="4724376A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Brak listy obecności lub niekompletne jej wypełnienie będzi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e skutkowało brakiem naliczenia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stypendium, do momentu dostarczenia poprawnej lis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ty obecności, podobnie jak brak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stosownego zaświadczenia bądź niekompletne, nieprawidłowe jego wypełnienie.</w:t>
      </w:r>
    </w:p>
    <w:p w14:paraId="14DC7AC1" w14:textId="76DBAF29" w:rsidR="00EB4EE1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6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Osoba bezrobotna zachowuje prawo do stypendium za okres udokumentowanej niezdolności</w:t>
      </w:r>
      <w:r w:rsidR="005350DC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do pracy </w:t>
      </w:r>
      <w:r w:rsidR="00315924" w:rsidRPr="00A87E9B">
        <w:rPr>
          <w:rFonts w:ascii="Arial" w:hAnsi="Arial" w:cs="Arial"/>
          <w:color w:val="000000" w:themeColor="text1"/>
          <w:sz w:val="24"/>
          <w:szCs w:val="24"/>
        </w:rPr>
        <w:t>na podstawie</w:t>
      </w:r>
      <w:r w:rsidR="00467B47" w:rsidRPr="00A87E9B">
        <w:rPr>
          <w:rFonts w:ascii="Arial" w:hAnsi="Arial" w:cs="Arial"/>
          <w:color w:val="000000" w:themeColor="text1"/>
          <w:sz w:val="24"/>
          <w:szCs w:val="24"/>
        </w:rPr>
        <w:t xml:space="preserve"> zaświadczenia lekarskiego e-ZLA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 lub potwierdzonym przebywaniem na kwarantannie/izolacji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3BA" w:rsidRPr="00A87E9B">
        <w:rPr>
          <w:rFonts w:ascii="Arial" w:hAnsi="Arial" w:cs="Arial"/>
          <w:color w:val="000000" w:themeColor="text1"/>
          <w:sz w:val="24"/>
          <w:szCs w:val="24"/>
        </w:rPr>
        <w:t xml:space="preserve">oraz za okres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nieobecności spowodowanej obowiązkiem stawiennictwa przed </w:t>
      </w:r>
      <w:r w:rsidR="00B653BA" w:rsidRPr="00A87E9B">
        <w:rPr>
          <w:rFonts w:ascii="Arial" w:hAnsi="Arial" w:cs="Arial"/>
          <w:color w:val="000000" w:themeColor="text1"/>
          <w:sz w:val="24"/>
          <w:szCs w:val="24"/>
        </w:rPr>
        <w:t xml:space="preserve">sądem lub organem administracji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publicznej pod warunkiem przedłożenia dokumentu na tę okoliczność.</w:t>
      </w:r>
    </w:p>
    <w:p w14:paraId="288FC76B" w14:textId="77777777" w:rsidR="002B4B61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left="426" w:right="2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163A5" w14:textId="5C970460" w:rsidR="002302A2" w:rsidRPr="00A87E9B" w:rsidRDefault="002302A2" w:rsidP="00A87E9B">
      <w:pPr>
        <w:pStyle w:val="Akapitzlist"/>
        <w:numPr>
          <w:ilvl w:val="0"/>
          <w:numId w:val="99"/>
        </w:numPr>
        <w:tabs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Przerwanie szkolenia.</w:t>
      </w:r>
    </w:p>
    <w:p w14:paraId="21088576" w14:textId="2A9F5816" w:rsidR="002302A2" w:rsidRPr="00A87E9B" w:rsidRDefault="002302A2" w:rsidP="00A87E9B">
      <w:pPr>
        <w:pStyle w:val="Akapitzlist"/>
        <w:numPr>
          <w:ilvl w:val="3"/>
          <w:numId w:val="84"/>
        </w:numPr>
        <w:spacing w:before="60" w:after="60" w:line="26" w:lineRule="atLeast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Przerwanie z własnej winy lub nie podjęcie szkolenia po otrzymaniu 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Skierowania na szkolenie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skutkuje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zgodnie z art. 33 ust. 4 pkt 3 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stawy pozbawieniem statusu </w:t>
      </w:r>
      <w:r w:rsidR="008A05CA" w:rsidRPr="00A87E9B">
        <w:rPr>
          <w:rFonts w:ascii="Arial" w:hAnsi="Arial" w:cs="Arial"/>
          <w:color w:val="000000" w:themeColor="text1"/>
          <w:sz w:val="24"/>
          <w:szCs w:val="24"/>
        </w:rPr>
        <w:t>bezrobotnego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39AD" w:rsidRPr="00A87E9B">
        <w:rPr>
          <w:rFonts w:ascii="Arial" w:hAnsi="Arial" w:cs="Arial"/>
          <w:color w:val="000000" w:themeColor="text1"/>
          <w:sz w:val="24"/>
          <w:szCs w:val="24"/>
        </w:rPr>
        <w:t xml:space="preserve">(osoby uprawnionej)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odpowiednio od dnia przerwania szkolenia albo od następnego dnia po dniu skierowania</w:t>
      </w:r>
      <w:r w:rsidR="008A05CA"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na okres:</w:t>
      </w:r>
    </w:p>
    <w:p w14:paraId="5EF4D582" w14:textId="77777777" w:rsidR="002302A2" w:rsidRPr="00A87E9B" w:rsidRDefault="002302A2" w:rsidP="00A87E9B">
      <w:pPr>
        <w:pStyle w:val="Akapitzlist"/>
        <w:tabs>
          <w:tab w:val="left" w:pos="9498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ab/>
        <w:t>- 120 dni w przypadku pierwszej odmowy/rezygnacji/przerwania szkolenia,</w:t>
      </w:r>
    </w:p>
    <w:p w14:paraId="71AFCDAA" w14:textId="77777777" w:rsidR="002302A2" w:rsidRPr="00A87E9B" w:rsidRDefault="002302A2" w:rsidP="00A87E9B">
      <w:pPr>
        <w:pStyle w:val="Akapitzlist"/>
        <w:tabs>
          <w:tab w:val="left" w:pos="9498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ab/>
        <w:t>- 180 dni w przypadku drugiej odmowy/rezygnacji/przerwania szkolenia,</w:t>
      </w:r>
    </w:p>
    <w:p w14:paraId="0071F31D" w14:textId="77777777" w:rsidR="002302A2" w:rsidRPr="00A87E9B" w:rsidRDefault="002302A2" w:rsidP="00A87E9B">
      <w:pPr>
        <w:pStyle w:val="NormalnyWeb"/>
        <w:tabs>
          <w:tab w:val="left" w:pos="0"/>
          <w:tab w:val="left" w:pos="9923"/>
        </w:tabs>
        <w:spacing w:before="60" w:after="60" w:line="26" w:lineRule="atLeast"/>
        <w:ind w:left="426" w:right="28" w:hanging="426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ab/>
        <w:t xml:space="preserve">- 270 dni w przypadku trzeciej i każdej kolejnej odmowy/rezygnacji/przerwania szkolenia. </w:t>
      </w:r>
    </w:p>
    <w:p w14:paraId="501CC0FF" w14:textId="07D4CCB1" w:rsidR="008A05CA" w:rsidRPr="00A87E9B" w:rsidRDefault="00961144" w:rsidP="00A87E9B">
      <w:pPr>
        <w:pStyle w:val="NormalnyWeb"/>
        <w:numPr>
          <w:ilvl w:val="0"/>
          <w:numId w:val="84"/>
        </w:numPr>
        <w:tabs>
          <w:tab w:val="left" w:pos="0"/>
          <w:tab w:val="left" w:pos="9923"/>
        </w:tabs>
        <w:spacing w:before="60" w:after="60" w:line="26" w:lineRule="atLeast"/>
        <w:ind w:left="357" w:right="28" w:hanging="357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>Przerwanie szkolenia z własnej winy skutkuje obciążeniem kosztami szkolenia.</w:t>
      </w:r>
    </w:p>
    <w:p w14:paraId="7CCA249C" w14:textId="15BF4708" w:rsidR="008A05CA" w:rsidRPr="00A87E9B" w:rsidRDefault="002302A2" w:rsidP="00A87E9B">
      <w:pPr>
        <w:pStyle w:val="NormalnyWeb"/>
        <w:numPr>
          <w:ilvl w:val="0"/>
          <w:numId w:val="84"/>
        </w:numPr>
        <w:tabs>
          <w:tab w:val="left" w:pos="0"/>
          <w:tab w:val="left" w:pos="9923"/>
        </w:tabs>
        <w:spacing w:before="60" w:after="60" w:line="26" w:lineRule="atLeast"/>
        <w:ind w:left="357" w:right="28" w:hanging="357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>Koszty szkolenia podlegają zwrotowi w przypadku, gdy skierowanie na szkolenie nastąpiło na podstawie nieprawdziwych oświadczeń lub sfałszowanych dokumentów albo w innych przypadkach świadomego  wprowadzenia w błąd Urzędu przez osobę skierowaną na szkolenie (</w:t>
      </w:r>
      <w:r w:rsidR="00FE3ADC">
        <w:rPr>
          <w:color w:val="000000" w:themeColor="text1"/>
          <w:sz w:val="24"/>
          <w:szCs w:val="24"/>
        </w:rPr>
        <w:t>zgodnie z art. 76 ust. 2 pkt 4 u</w:t>
      </w:r>
      <w:r w:rsidRPr="00A87E9B">
        <w:rPr>
          <w:color w:val="000000" w:themeColor="text1"/>
          <w:sz w:val="24"/>
          <w:szCs w:val="24"/>
        </w:rPr>
        <w:t xml:space="preserve">stawy). </w:t>
      </w:r>
    </w:p>
    <w:p w14:paraId="695E0B70" w14:textId="252FD6D4" w:rsidR="00700E8C" w:rsidRPr="002B4B61" w:rsidRDefault="002302A2" w:rsidP="002B4B61">
      <w:pPr>
        <w:pStyle w:val="NormalnyWeb"/>
        <w:numPr>
          <w:ilvl w:val="0"/>
          <w:numId w:val="84"/>
        </w:numPr>
        <w:tabs>
          <w:tab w:val="left" w:pos="0"/>
          <w:tab w:val="left" w:pos="9923"/>
        </w:tabs>
        <w:spacing w:before="60" w:after="60" w:line="26" w:lineRule="atLeast"/>
        <w:ind w:left="357" w:right="28" w:hanging="357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 xml:space="preserve">Niestawienie się w terminie wyznaczonym przez Urząd i niepowiadomienie w okresie do </w:t>
      </w:r>
      <w:r w:rsidR="00F705DF">
        <w:rPr>
          <w:color w:val="000000" w:themeColor="text1"/>
          <w:sz w:val="24"/>
          <w:szCs w:val="24"/>
        </w:rPr>
        <w:br/>
      </w:r>
      <w:r w:rsidRPr="00A87E9B">
        <w:rPr>
          <w:color w:val="000000" w:themeColor="text1"/>
          <w:sz w:val="24"/>
          <w:szCs w:val="24"/>
        </w:rPr>
        <w:t xml:space="preserve">7 dni o uzasadnionej przyczynie tego niestawienia </w:t>
      </w:r>
      <w:r w:rsidR="00FE3ADC">
        <w:rPr>
          <w:color w:val="000000" w:themeColor="text1"/>
          <w:sz w:val="24"/>
          <w:szCs w:val="24"/>
        </w:rPr>
        <w:t>zgodnie z art. 33 ust. 4 pkt 4 u</w:t>
      </w:r>
      <w:r w:rsidRPr="00A87E9B">
        <w:rPr>
          <w:color w:val="000000" w:themeColor="text1"/>
          <w:sz w:val="24"/>
          <w:szCs w:val="24"/>
        </w:rPr>
        <w:t xml:space="preserve">stawy skutkuje pozbawieniem statusu </w:t>
      </w:r>
      <w:r w:rsidR="008A05CA" w:rsidRPr="00A87E9B">
        <w:rPr>
          <w:color w:val="000000" w:themeColor="text1"/>
          <w:sz w:val="24"/>
          <w:szCs w:val="24"/>
        </w:rPr>
        <w:t>bezrobotnego</w:t>
      </w:r>
      <w:r w:rsidR="00A039AD" w:rsidRPr="00A87E9B">
        <w:rPr>
          <w:color w:val="000000" w:themeColor="text1"/>
          <w:sz w:val="24"/>
          <w:szCs w:val="24"/>
        </w:rPr>
        <w:t xml:space="preserve"> (osoby uprawnionej)</w:t>
      </w:r>
      <w:r w:rsidRPr="00A87E9B">
        <w:rPr>
          <w:color w:val="000000" w:themeColor="text1"/>
          <w:sz w:val="24"/>
          <w:szCs w:val="24"/>
        </w:rPr>
        <w:t xml:space="preserve">, które następuje od dnia niestawienia się w </w:t>
      </w:r>
      <w:r w:rsidR="001258B4" w:rsidRPr="00A87E9B">
        <w:rPr>
          <w:color w:val="000000" w:themeColor="text1"/>
          <w:sz w:val="24"/>
          <w:szCs w:val="24"/>
        </w:rPr>
        <w:t>Urzędzie</w:t>
      </w:r>
      <w:r w:rsidRPr="00A87E9B">
        <w:rPr>
          <w:color w:val="000000" w:themeColor="text1"/>
          <w:sz w:val="24"/>
          <w:szCs w:val="24"/>
        </w:rPr>
        <w:t xml:space="preserve"> odpowiednio na okres</w:t>
      </w:r>
      <w:r w:rsidR="00A039AD" w:rsidRPr="00A87E9B">
        <w:rPr>
          <w:color w:val="000000" w:themeColor="text1"/>
          <w:sz w:val="24"/>
          <w:szCs w:val="24"/>
        </w:rPr>
        <w:t xml:space="preserve"> </w:t>
      </w:r>
      <w:r w:rsidRPr="00A87E9B">
        <w:rPr>
          <w:color w:val="000000" w:themeColor="text1"/>
          <w:sz w:val="24"/>
          <w:szCs w:val="24"/>
        </w:rPr>
        <w:t xml:space="preserve">wskazany w </w:t>
      </w:r>
      <w:r w:rsidR="00FB3CA3" w:rsidRPr="00A87E9B">
        <w:rPr>
          <w:color w:val="000000" w:themeColor="text1"/>
          <w:sz w:val="24"/>
          <w:szCs w:val="24"/>
        </w:rPr>
        <w:t xml:space="preserve">ust. </w:t>
      </w:r>
      <w:r w:rsidRPr="00A87E9B">
        <w:rPr>
          <w:color w:val="000000" w:themeColor="text1"/>
          <w:sz w:val="24"/>
          <w:szCs w:val="24"/>
        </w:rPr>
        <w:t>1 w zależności od liczby niestawiennictw.</w:t>
      </w:r>
    </w:p>
    <w:sectPr w:rsidR="00700E8C" w:rsidRPr="002B4B61" w:rsidSect="00F705DF">
      <w:footerReference w:type="default" r:id="rId11"/>
      <w:pgSz w:w="11906" w:h="16838"/>
      <w:pgMar w:top="568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D63D" w14:textId="77777777" w:rsidR="00EF51D9" w:rsidRDefault="00EF51D9">
      <w:r>
        <w:separator/>
      </w:r>
    </w:p>
  </w:endnote>
  <w:endnote w:type="continuationSeparator" w:id="0">
    <w:p w14:paraId="77E52E6E" w14:textId="77777777" w:rsidR="00EF51D9" w:rsidRDefault="00E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767E" w14:textId="77777777" w:rsidR="008463DA" w:rsidRPr="0098686A" w:rsidRDefault="008463DA" w:rsidP="008463DA">
    <w:pPr>
      <w:jc w:val="center"/>
      <w:rPr>
        <w:rFonts w:ascii="Arial" w:hAnsi="Arial" w:cs="Arial"/>
        <w:i/>
        <w:iCs/>
        <w:sz w:val="16"/>
        <w:szCs w:val="16"/>
      </w:rPr>
    </w:pPr>
  </w:p>
  <w:p w14:paraId="098288D5" w14:textId="6C10FD8A" w:rsidR="008463DA" w:rsidRPr="0098686A" w:rsidRDefault="008463DA" w:rsidP="008463DA">
    <w:pPr>
      <w:jc w:val="center"/>
      <w:rPr>
        <w:rFonts w:ascii="Arial" w:hAnsi="Arial" w:cs="Arial"/>
        <w:i/>
        <w:iCs/>
        <w:sz w:val="16"/>
        <w:szCs w:val="16"/>
      </w:rPr>
    </w:pPr>
    <w:r w:rsidRPr="0098686A">
      <w:rPr>
        <w:rFonts w:ascii="Arial" w:hAnsi="Arial" w:cs="Arial"/>
        <w:i/>
        <w:iCs/>
        <w:sz w:val="16"/>
        <w:szCs w:val="16"/>
      </w:rPr>
      <w:t xml:space="preserve">Urząd Pracy m.st. Warszawy </w:t>
    </w:r>
    <w:r w:rsidR="0098686A">
      <w:rPr>
        <w:rFonts w:ascii="Arial" w:hAnsi="Arial" w:cs="Arial"/>
        <w:i/>
        <w:iCs/>
        <w:sz w:val="16"/>
        <w:szCs w:val="16"/>
      </w:rPr>
      <w:t>-</w:t>
    </w:r>
    <w:r w:rsidRPr="0098686A">
      <w:rPr>
        <w:rFonts w:ascii="Arial" w:hAnsi="Arial" w:cs="Arial"/>
        <w:i/>
        <w:iCs/>
        <w:sz w:val="16"/>
        <w:szCs w:val="16"/>
      </w:rPr>
      <w:t xml:space="preserve"> </w:t>
    </w:r>
    <w:r w:rsidR="004763B7" w:rsidRPr="00A86953">
      <w:rPr>
        <w:rFonts w:ascii="Arial" w:hAnsi="Arial" w:cs="Arial"/>
        <w:i/>
        <w:iCs/>
        <w:sz w:val="16"/>
        <w:szCs w:val="16"/>
      </w:rPr>
      <w:t>20</w:t>
    </w:r>
    <w:r w:rsidR="004107F1" w:rsidRPr="00A86953">
      <w:rPr>
        <w:rFonts w:ascii="Arial" w:hAnsi="Arial" w:cs="Arial"/>
        <w:i/>
        <w:iCs/>
        <w:sz w:val="16"/>
        <w:szCs w:val="16"/>
      </w:rPr>
      <w:t>.0</w:t>
    </w:r>
    <w:r w:rsidR="004763B7" w:rsidRPr="00A86953">
      <w:rPr>
        <w:rFonts w:ascii="Arial" w:hAnsi="Arial" w:cs="Arial"/>
        <w:i/>
        <w:iCs/>
        <w:sz w:val="16"/>
        <w:szCs w:val="16"/>
      </w:rPr>
      <w:t>3</w:t>
    </w:r>
    <w:r w:rsidR="004107F1" w:rsidRPr="00A86953">
      <w:rPr>
        <w:rFonts w:ascii="Arial" w:hAnsi="Arial" w:cs="Arial"/>
        <w:i/>
        <w:iCs/>
        <w:sz w:val="16"/>
        <w:szCs w:val="16"/>
      </w:rPr>
      <w:t>.202</w:t>
    </w:r>
    <w:r w:rsidR="004763B7" w:rsidRPr="00A86953">
      <w:rPr>
        <w:rFonts w:ascii="Arial" w:hAnsi="Arial" w:cs="Arial"/>
        <w:i/>
        <w:iCs/>
        <w:sz w:val="16"/>
        <w:szCs w:val="16"/>
      </w:rPr>
      <w:t>5</w:t>
    </w:r>
    <w:r w:rsidR="00C2081B" w:rsidRPr="00A86953">
      <w:rPr>
        <w:rFonts w:ascii="Arial" w:hAnsi="Arial" w:cs="Arial"/>
        <w:i/>
        <w:iCs/>
        <w:sz w:val="16"/>
        <w:szCs w:val="16"/>
      </w:rPr>
      <w:t xml:space="preserve"> </w:t>
    </w:r>
    <w:r w:rsidR="00C2081B" w:rsidRPr="0098686A">
      <w:rPr>
        <w:rFonts w:ascii="Arial" w:hAnsi="Arial" w:cs="Arial"/>
        <w:i/>
        <w:iCs/>
        <w:sz w:val="16"/>
        <w:szCs w:val="16"/>
      </w:rPr>
      <w:t>r.</w:t>
    </w:r>
    <w:r w:rsidR="00140097" w:rsidRPr="0098686A">
      <w:rPr>
        <w:rFonts w:ascii="Arial" w:hAnsi="Arial" w:cs="Arial"/>
        <w:i/>
        <w:iCs/>
        <w:sz w:val="16"/>
        <w:szCs w:val="16"/>
      </w:rPr>
      <w:t>-</w:t>
    </w:r>
    <w:r w:rsidRPr="0098686A">
      <w:rPr>
        <w:rFonts w:ascii="Arial" w:hAnsi="Arial" w:cs="Arial"/>
        <w:i/>
        <w:iCs/>
        <w:sz w:val="16"/>
        <w:szCs w:val="16"/>
      </w:rPr>
      <w:t xml:space="preserve"> Załącznik nr 3 do procedury nr </w:t>
    </w:r>
    <w:proofErr w:type="spellStart"/>
    <w:r w:rsidRPr="0098686A">
      <w:rPr>
        <w:rFonts w:ascii="Arial" w:hAnsi="Arial" w:cs="Arial"/>
        <w:i/>
        <w:iCs/>
        <w:sz w:val="16"/>
        <w:szCs w:val="16"/>
      </w:rPr>
      <w:t>ewid</w:t>
    </w:r>
    <w:proofErr w:type="spellEnd"/>
    <w:r w:rsidRPr="0098686A">
      <w:rPr>
        <w:rFonts w:ascii="Arial" w:hAnsi="Arial" w:cs="Arial"/>
        <w:i/>
        <w:iCs/>
        <w:sz w:val="16"/>
        <w:szCs w:val="16"/>
      </w:rPr>
      <w:t>.: P-7.12</w:t>
    </w:r>
  </w:p>
  <w:p w14:paraId="6FC80AAC" w14:textId="77777777" w:rsidR="008463DA" w:rsidRPr="0098686A" w:rsidRDefault="008463D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751DB" w14:textId="77777777" w:rsidR="00EF51D9" w:rsidRDefault="00EF51D9">
      <w:r>
        <w:separator/>
      </w:r>
    </w:p>
  </w:footnote>
  <w:footnote w:type="continuationSeparator" w:id="0">
    <w:p w14:paraId="7076EFA3" w14:textId="77777777" w:rsidR="00EF51D9" w:rsidRDefault="00EF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4B1BCD"/>
    <w:multiLevelType w:val="hybridMultilevel"/>
    <w:tmpl w:val="1DF4942E"/>
    <w:lvl w:ilvl="0" w:tplc="3192F43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3192F43C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24F47C6"/>
    <w:multiLevelType w:val="hybridMultilevel"/>
    <w:tmpl w:val="2578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870593"/>
    <w:multiLevelType w:val="hybridMultilevel"/>
    <w:tmpl w:val="8AFEC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94B1F"/>
    <w:multiLevelType w:val="hybridMultilevel"/>
    <w:tmpl w:val="5C2433F2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06EE76B1"/>
    <w:multiLevelType w:val="hybridMultilevel"/>
    <w:tmpl w:val="00A6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B5977"/>
    <w:multiLevelType w:val="hybridMultilevel"/>
    <w:tmpl w:val="0024A2F4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905C9"/>
    <w:multiLevelType w:val="hybridMultilevel"/>
    <w:tmpl w:val="1A6AD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34763"/>
    <w:multiLevelType w:val="hybridMultilevel"/>
    <w:tmpl w:val="10F864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4B6844"/>
    <w:multiLevelType w:val="hybridMultilevel"/>
    <w:tmpl w:val="CF487618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 w15:restartNumberingAfterBreak="0">
    <w:nsid w:val="0F487B01"/>
    <w:multiLevelType w:val="hybridMultilevel"/>
    <w:tmpl w:val="67BE66A4"/>
    <w:lvl w:ilvl="0" w:tplc="C1BA9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36A8B8">
      <w:start w:val="11"/>
      <w:numFmt w:val="bullet"/>
      <w:lvlText w:val=""/>
      <w:lvlJc w:val="left"/>
      <w:pPr>
        <w:ind w:left="1440" w:hanging="360"/>
      </w:pPr>
      <w:rPr>
        <w:rFonts w:ascii="Wingdings 2" w:eastAsia="Lucida Sans Unicode" w:hAnsi="Wingdings 2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F9202AC"/>
    <w:multiLevelType w:val="hybridMultilevel"/>
    <w:tmpl w:val="78D863B4"/>
    <w:lvl w:ilvl="0" w:tplc="D1180D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5324A1F"/>
    <w:multiLevelType w:val="hybridMultilevel"/>
    <w:tmpl w:val="16AC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C7301C"/>
    <w:multiLevelType w:val="hybridMultilevel"/>
    <w:tmpl w:val="99C0CCB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F31077"/>
    <w:multiLevelType w:val="hybridMultilevel"/>
    <w:tmpl w:val="1BB66474"/>
    <w:lvl w:ilvl="0" w:tplc="87D80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A43C53"/>
    <w:multiLevelType w:val="hybridMultilevel"/>
    <w:tmpl w:val="F97E0606"/>
    <w:lvl w:ilvl="0" w:tplc="6F72C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AD07C9"/>
    <w:multiLevelType w:val="hybridMultilevel"/>
    <w:tmpl w:val="CA5E16B4"/>
    <w:lvl w:ilvl="0" w:tplc="612E9D2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F5400"/>
    <w:multiLevelType w:val="hybridMultilevel"/>
    <w:tmpl w:val="7620415A"/>
    <w:lvl w:ilvl="0" w:tplc="0CE05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410965"/>
    <w:multiLevelType w:val="hybridMultilevel"/>
    <w:tmpl w:val="4D96FC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FAE1946"/>
    <w:multiLevelType w:val="hybridMultilevel"/>
    <w:tmpl w:val="142649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21C82649"/>
    <w:multiLevelType w:val="hybridMultilevel"/>
    <w:tmpl w:val="00367DC6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D0A2D4">
      <w:start w:val="2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7F7135"/>
    <w:multiLevelType w:val="hybridMultilevel"/>
    <w:tmpl w:val="8C1A3830"/>
    <w:lvl w:ilvl="0" w:tplc="06C280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11605"/>
    <w:multiLevelType w:val="hybridMultilevel"/>
    <w:tmpl w:val="4C0E294A"/>
    <w:lvl w:ilvl="0" w:tplc="E842E33A">
      <w:start w:val="1"/>
      <w:numFmt w:val="decimal"/>
      <w:lvlText w:val="%1."/>
      <w:lvlJc w:val="left"/>
      <w:pPr>
        <w:tabs>
          <w:tab w:val="num" w:pos="1851"/>
        </w:tabs>
        <w:ind w:left="1851" w:hanging="360"/>
      </w:pPr>
      <w:rPr>
        <w:sz w:val="18"/>
        <w:szCs w:val="18"/>
      </w:rPr>
    </w:lvl>
    <w:lvl w:ilvl="1" w:tplc="3CB8D52A">
      <w:start w:val="1"/>
      <w:numFmt w:val="bullet"/>
      <w:lvlText w:val="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36" w15:restartNumberingAfterBreak="0">
    <w:nsid w:val="276C1FD4"/>
    <w:multiLevelType w:val="hybridMultilevel"/>
    <w:tmpl w:val="0E6A390E"/>
    <w:lvl w:ilvl="0" w:tplc="3E0EFD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2207F"/>
    <w:multiLevelType w:val="hybridMultilevel"/>
    <w:tmpl w:val="C50AA97A"/>
    <w:lvl w:ilvl="0" w:tplc="3192F43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9142E0C"/>
    <w:multiLevelType w:val="hybridMultilevel"/>
    <w:tmpl w:val="6562F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B27FF7"/>
    <w:multiLevelType w:val="hybridMultilevel"/>
    <w:tmpl w:val="F5C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BA1136"/>
    <w:multiLevelType w:val="hybridMultilevel"/>
    <w:tmpl w:val="E9EC8282"/>
    <w:lvl w:ilvl="0" w:tplc="2E18CFA4">
      <w:start w:val="11"/>
      <w:numFmt w:val="bullet"/>
      <w:lvlText w:val=""/>
      <w:lvlJc w:val="left"/>
      <w:pPr>
        <w:ind w:left="108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F2735A2"/>
    <w:multiLevelType w:val="hybridMultilevel"/>
    <w:tmpl w:val="B04253E0"/>
    <w:lvl w:ilvl="0" w:tplc="0928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F9282C"/>
    <w:multiLevelType w:val="hybridMultilevel"/>
    <w:tmpl w:val="55FAB2D2"/>
    <w:lvl w:ilvl="0" w:tplc="A3989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967552"/>
    <w:multiLevelType w:val="hybridMultilevel"/>
    <w:tmpl w:val="3D904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6E063D5"/>
    <w:multiLevelType w:val="hybridMultilevel"/>
    <w:tmpl w:val="562417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7200C3E"/>
    <w:multiLevelType w:val="hybridMultilevel"/>
    <w:tmpl w:val="6F5A41CE"/>
    <w:lvl w:ilvl="0" w:tplc="EB3CE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7C96410"/>
    <w:multiLevelType w:val="hybridMultilevel"/>
    <w:tmpl w:val="02F4BACE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E337F7"/>
    <w:multiLevelType w:val="hybridMultilevel"/>
    <w:tmpl w:val="591E5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92FC3"/>
    <w:multiLevelType w:val="hybridMultilevel"/>
    <w:tmpl w:val="EC6A21F6"/>
    <w:lvl w:ilvl="0" w:tplc="114AA704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2D6BB7"/>
    <w:multiLevelType w:val="hybridMultilevel"/>
    <w:tmpl w:val="7068CB62"/>
    <w:lvl w:ilvl="0" w:tplc="149853EC">
      <w:numFmt w:val="bullet"/>
      <w:lvlText w:val="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F1585F"/>
    <w:multiLevelType w:val="hybridMultilevel"/>
    <w:tmpl w:val="72C6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02AA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442757"/>
    <w:multiLevelType w:val="hybridMultilevel"/>
    <w:tmpl w:val="1CCC03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9AF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24F072A"/>
    <w:multiLevelType w:val="hybridMultilevel"/>
    <w:tmpl w:val="26B67DAE"/>
    <w:lvl w:ilvl="0" w:tplc="04090011">
      <w:start w:val="1"/>
      <w:numFmt w:val="decimal"/>
      <w:lvlText w:val="%1)"/>
      <w:lvlJc w:val="lef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4" w15:restartNumberingAfterBreak="0">
    <w:nsid w:val="42E5031A"/>
    <w:multiLevelType w:val="hybridMultilevel"/>
    <w:tmpl w:val="627CB5C6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200377"/>
    <w:multiLevelType w:val="hybridMultilevel"/>
    <w:tmpl w:val="22569F28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670A2"/>
    <w:multiLevelType w:val="hybridMultilevel"/>
    <w:tmpl w:val="A7A0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C044AD"/>
    <w:multiLevelType w:val="hybridMultilevel"/>
    <w:tmpl w:val="A67C72A8"/>
    <w:lvl w:ilvl="0" w:tplc="2034D458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15583F"/>
    <w:multiLevelType w:val="hybridMultilevel"/>
    <w:tmpl w:val="4C7E162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DD25D9"/>
    <w:multiLevelType w:val="hybridMultilevel"/>
    <w:tmpl w:val="CAD6EF9E"/>
    <w:lvl w:ilvl="0" w:tplc="43A802E2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27243F"/>
    <w:multiLevelType w:val="hybridMultilevel"/>
    <w:tmpl w:val="DBA0234C"/>
    <w:lvl w:ilvl="0" w:tplc="68143BC6">
      <w:start w:val="1"/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  <w:szCs w:val="20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2" w15:restartNumberingAfterBreak="0">
    <w:nsid w:val="51741339"/>
    <w:multiLevelType w:val="hybridMultilevel"/>
    <w:tmpl w:val="D56AFE62"/>
    <w:lvl w:ilvl="0" w:tplc="2034D4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EE0626"/>
    <w:multiLevelType w:val="hybridMultilevel"/>
    <w:tmpl w:val="35D48C4C"/>
    <w:lvl w:ilvl="0" w:tplc="3E2EC61C">
      <w:start w:val="5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1725C3"/>
    <w:multiLevelType w:val="multilevel"/>
    <w:tmpl w:val="DEC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59C0559A"/>
    <w:multiLevelType w:val="hybridMultilevel"/>
    <w:tmpl w:val="7834CCD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C90949"/>
    <w:multiLevelType w:val="hybridMultilevel"/>
    <w:tmpl w:val="FAD671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9" w15:restartNumberingAfterBreak="0">
    <w:nsid w:val="5F1505A5"/>
    <w:multiLevelType w:val="hybridMultilevel"/>
    <w:tmpl w:val="79F06AE0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0" w15:restartNumberingAfterBreak="0">
    <w:nsid w:val="60852B08"/>
    <w:multiLevelType w:val="hybridMultilevel"/>
    <w:tmpl w:val="A9CC853A"/>
    <w:lvl w:ilvl="0" w:tplc="9A64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011CEF"/>
    <w:multiLevelType w:val="hybridMultilevel"/>
    <w:tmpl w:val="49082B5A"/>
    <w:lvl w:ilvl="0" w:tplc="3192F43C">
      <w:start w:val="1"/>
      <w:numFmt w:val="bullet"/>
      <w:lvlText w:val="-"/>
      <w:lvlJc w:val="left"/>
      <w:pPr>
        <w:ind w:left="11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2" w15:restartNumberingAfterBreak="0">
    <w:nsid w:val="62AB1596"/>
    <w:multiLevelType w:val="hybridMultilevel"/>
    <w:tmpl w:val="B2947840"/>
    <w:lvl w:ilvl="0" w:tplc="3192F43C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3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9F6364"/>
    <w:multiLevelType w:val="hybridMultilevel"/>
    <w:tmpl w:val="5DCE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13207"/>
    <w:multiLevelType w:val="hybridMultilevel"/>
    <w:tmpl w:val="D8B2DD24"/>
    <w:lvl w:ilvl="0" w:tplc="9A6494D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6" w15:restartNumberingAfterBreak="0">
    <w:nsid w:val="658439F6"/>
    <w:multiLevelType w:val="hybridMultilevel"/>
    <w:tmpl w:val="A46C4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F171CC"/>
    <w:multiLevelType w:val="hybridMultilevel"/>
    <w:tmpl w:val="E4923C92"/>
    <w:lvl w:ilvl="0" w:tplc="1E0C0DF6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BF40E5"/>
    <w:multiLevelType w:val="hybridMultilevel"/>
    <w:tmpl w:val="F604C120"/>
    <w:lvl w:ilvl="0" w:tplc="640A4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DC7259"/>
    <w:multiLevelType w:val="hybridMultilevel"/>
    <w:tmpl w:val="4DA2D73C"/>
    <w:lvl w:ilvl="0" w:tplc="B094C28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AF45DEA"/>
    <w:multiLevelType w:val="hybridMultilevel"/>
    <w:tmpl w:val="CD500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B5945"/>
    <w:multiLevelType w:val="hybridMultilevel"/>
    <w:tmpl w:val="52B4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6ED2447B"/>
    <w:multiLevelType w:val="hybridMultilevel"/>
    <w:tmpl w:val="BF665672"/>
    <w:lvl w:ilvl="0" w:tplc="52F6FB4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BB2B77"/>
    <w:multiLevelType w:val="hybridMultilevel"/>
    <w:tmpl w:val="1254A7DE"/>
    <w:lvl w:ilvl="0" w:tplc="81981944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70EA019E"/>
    <w:multiLevelType w:val="hybridMultilevel"/>
    <w:tmpl w:val="1E0E4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B5721A"/>
    <w:multiLevelType w:val="hybridMultilevel"/>
    <w:tmpl w:val="21D67B32"/>
    <w:lvl w:ilvl="0" w:tplc="BB94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8" w15:restartNumberingAfterBreak="0">
    <w:nsid w:val="738805C8"/>
    <w:multiLevelType w:val="hybridMultilevel"/>
    <w:tmpl w:val="BD6A0D08"/>
    <w:lvl w:ilvl="0" w:tplc="2E3296C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4"/>
        <w:szCs w:val="24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89" w15:restartNumberingAfterBreak="0">
    <w:nsid w:val="73E14657"/>
    <w:multiLevelType w:val="hybridMultilevel"/>
    <w:tmpl w:val="D3ECBF3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954E01"/>
    <w:multiLevelType w:val="hybridMultilevel"/>
    <w:tmpl w:val="7BC24D6E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852BFD"/>
    <w:multiLevelType w:val="hybridMultilevel"/>
    <w:tmpl w:val="2D2EC296"/>
    <w:lvl w:ilvl="0" w:tplc="A94C4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A08B3"/>
    <w:multiLevelType w:val="hybridMultilevel"/>
    <w:tmpl w:val="A1B8B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775A09"/>
    <w:multiLevelType w:val="hybridMultilevel"/>
    <w:tmpl w:val="283E4B86"/>
    <w:lvl w:ilvl="0" w:tplc="C0565AD0">
      <w:start w:val="4"/>
      <w:numFmt w:val="decimal"/>
      <w:lvlText w:val="%1."/>
      <w:lvlJc w:val="left"/>
      <w:pPr>
        <w:ind w:left="1212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8466187"/>
    <w:multiLevelType w:val="hybridMultilevel"/>
    <w:tmpl w:val="2EE69FE4"/>
    <w:lvl w:ilvl="0" w:tplc="647697E2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96" w15:restartNumberingAfterBreak="0">
    <w:nsid w:val="794A6F7C"/>
    <w:multiLevelType w:val="hybridMultilevel"/>
    <w:tmpl w:val="93B89140"/>
    <w:lvl w:ilvl="0" w:tplc="3192F43C">
      <w:start w:val="1"/>
      <w:numFmt w:val="bullet"/>
      <w:lvlText w:val="-"/>
      <w:lvlJc w:val="left"/>
      <w:pPr>
        <w:ind w:left="13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7" w15:restartNumberingAfterBreak="0">
    <w:nsid w:val="7A711BD8"/>
    <w:multiLevelType w:val="hybridMultilevel"/>
    <w:tmpl w:val="820EE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B84F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834520"/>
    <w:multiLevelType w:val="hybridMultilevel"/>
    <w:tmpl w:val="30DA6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8"/>
  </w:num>
  <w:num w:numId="3">
    <w:abstractNumId w:val="9"/>
  </w:num>
  <w:num w:numId="4">
    <w:abstractNumId w:val="25"/>
  </w:num>
  <w:num w:numId="5">
    <w:abstractNumId w:val="76"/>
  </w:num>
  <w:num w:numId="6">
    <w:abstractNumId w:val="93"/>
  </w:num>
  <w:num w:numId="7">
    <w:abstractNumId w:val="16"/>
  </w:num>
  <w:num w:numId="8">
    <w:abstractNumId w:val="33"/>
  </w:num>
  <w:num w:numId="9">
    <w:abstractNumId w:val="73"/>
  </w:num>
  <w:num w:numId="10">
    <w:abstractNumId w:val="31"/>
  </w:num>
  <w:num w:numId="11">
    <w:abstractNumId w:val="87"/>
  </w:num>
  <w:num w:numId="12">
    <w:abstractNumId w:val="61"/>
  </w:num>
  <w:num w:numId="13">
    <w:abstractNumId w:val="2"/>
  </w:num>
  <w:num w:numId="14">
    <w:abstractNumId w:val="4"/>
  </w:num>
  <w:num w:numId="15">
    <w:abstractNumId w:val="6"/>
  </w:num>
  <w:num w:numId="16">
    <w:abstractNumId w:val="43"/>
  </w:num>
  <w:num w:numId="17">
    <w:abstractNumId w:val="80"/>
  </w:num>
  <w:num w:numId="18">
    <w:abstractNumId w:val="52"/>
  </w:num>
  <w:num w:numId="19">
    <w:abstractNumId w:val="8"/>
  </w:num>
  <w:num w:numId="20">
    <w:abstractNumId w:val="47"/>
  </w:num>
  <w:num w:numId="21">
    <w:abstractNumId w:val="24"/>
  </w:num>
  <w:num w:numId="22">
    <w:abstractNumId w:val="92"/>
  </w:num>
  <w:num w:numId="23">
    <w:abstractNumId w:val="42"/>
  </w:num>
  <w:num w:numId="24">
    <w:abstractNumId w:val="77"/>
  </w:num>
  <w:num w:numId="25">
    <w:abstractNumId w:val="49"/>
  </w:num>
  <w:num w:numId="26">
    <w:abstractNumId w:val="58"/>
  </w:num>
  <w:num w:numId="27">
    <w:abstractNumId w:val="84"/>
  </w:num>
  <w:num w:numId="28">
    <w:abstractNumId w:val="59"/>
  </w:num>
  <w:num w:numId="29">
    <w:abstractNumId w:val="15"/>
  </w:num>
  <w:num w:numId="30">
    <w:abstractNumId w:val="18"/>
  </w:num>
  <w:num w:numId="31">
    <w:abstractNumId w:val="68"/>
  </w:num>
  <w:num w:numId="32">
    <w:abstractNumId w:val="53"/>
  </w:num>
  <w:num w:numId="33">
    <w:abstractNumId w:val="98"/>
  </w:num>
  <w:num w:numId="34">
    <w:abstractNumId w:val="17"/>
  </w:num>
  <w:num w:numId="35">
    <w:abstractNumId w:val="85"/>
  </w:num>
  <w:num w:numId="36">
    <w:abstractNumId w:val="40"/>
  </w:num>
  <w:num w:numId="37">
    <w:abstractNumId w:val="60"/>
  </w:num>
  <w:num w:numId="38">
    <w:abstractNumId w:val="21"/>
  </w:num>
  <w:num w:numId="39">
    <w:abstractNumId w:val="19"/>
  </w:num>
  <w:num w:numId="40">
    <w:abstractNumId w:val="28"/>
  </w:num>
  <w:num w:numId="41">
    <w:abstractNumId w:val="36"/>
  </w:num>
  <w:num w:numId="42">
    <w:abstractNumId w:val="65"/>
  </w:num>
  <w:num w:numId="43">
    <w:abstractNumId w:val="39"/>
  </w:num>
  <w:num w:numId="44">
    <w:abstractNumId w:val="14"/>
  </w:num>
  <w:num w:numId="45">
    <w:abstractNumId w:val="22"/>
  </w:num>
  <w:num w:numId="46">
    <w:abstractNumId w:val="30"/>
  </w:num>
  <w:num w:numId="47">
    <w:abstractNumId w:val="50"/>
  </w:num>
  <w:num w:numId="48">
    <w:abstractNumId w:val="41"/>
  </w:num>
  <w:num w:numId="49">
    <w:abstractNumId w:val="86"/>
  </w:num>
  <w:num w:numId="50">
    <w:abstractNumId w:val="34"/>
  </w:num>
  <w:num w:numId="51">
    <w:abstractNumId w:val="29"/>
  </w:num>
  <w:num w:numId="52">
    <w:abstractNumId w:val="74"/>
  </w:num>
  <w:num w:numId="53">
    <w:abstractNumId w:val="20"/>
  </w:num>
  <w:num w:numId="54">
    <w:abstractNumId w:val="56"/>
  </w:num>
  <w:num w:numId="55">
    <w:abstractNumId w:val="83"/>
  </w:num>
  <w:num w:numId="56">
    <w:abstractNumId w:val="78"/>
  </w:num>
  <w:num w:numId="57">
    <w:abstractNumId w:val="46"/>
  </w:num>
  <w:num w:numId="58">
    <w:abstractNumId w:val="12"/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</w:num>
  <w:num w:numId="62">
    <w:abstractNumId w:val="75"/>
  </w:num>
  <w:num w:numId="63">
    <w:abstractNumId w:val="97"/>
  </w:num>
  <w:num w:numId="64">
    <w:abstractNumId w:val="95"/>
  </w:num>
  <w:num w:numId="65">
    <w:abstractNumId w:val="90"/>
  </w:num>
  <w:num w:numId="66">
    <w:abstractNumId w:val="95"/>
  </w:num>
  <w:num w:numId="67">
    <w:abstractNumId w:val="90"/>
  </w:num>
  <w:num w:numId="68">
    <w:abstractNumId w:val="88"/>
  </w:num>
  <w:num w:numId="69">
    <w:abstractNumId w:val="10"/>
  </w:num>
  <w:num w:numId="70">
    <w:abstractNumId w:val="64"/>
  </w:num>
  <w:num w:numId="71">
    <w:abstractNumId w:val="35"/>
  </w:num>
  <w:num w:numId="72">
    <w:abstractNumId w:val="79"/>
  </w:num>
  <w:num w:numId="73">
    <w:abstractNumId w:val="82"/>
  </w:num>
  <w:num w:numId="74">
    <w:abstractNumId w:val="67"/>
  </w:num>
  <w:num w:numId="75">
    <w:abstractNumId w:val="91"/>
  </w:num>
  <w:num w:numId="76">
    <w:abstractNumId w:val="48"/>
  </w:num>
  <w:num w:numId="77">
    <w:abstractNumId w:val="26"/>
  </w:num>
  <w:num w:numId="78">
    <w:abstractNumId w:val="55"/>
  </w:num>
  <w:num w:numId="79">
    <w:abstractNumId w:val="23"/>
  </w:num>
  <w:num w:numId="80">
    <w:abstractNumId w:val="13"/>
  </w:num>
  <w:num w:numId="81">
    <w:abstractNumId w:val="7"/>
  </w:num>
  <w:num w:numId="82">
    <w:abstractNumId w:val="44"/>
  </w:num>
  <w:num w:numId="83">
    <w:abstractNumId w:val="45"/>
  </w:num>
  <w:num w:numId="84">
    <w:abstractNumId w:val="81"/>
  </w:num>
  <w:num w:numId="85">
    <w:abstractNumId w:val="38"/>
  </w:num>
  <w:num w:numId="86">
    <w:abstractNumId w:val="89"/>
  </w:num>
  <w:num w:numId="87">
    <w:abstractNumId w:val="66"/>
  </w:num>
  <w:num w:numId="88">
    <w:abstractNumId w:val="96"/>
  </w:num>
  <w:num w:numId="89">
    <w:abstractNumId w:val="11"/>
  </w:num>
  <w:num w:numId="90">
    <w:abstractNumId w:val="69"/>
  </w:num>
  <w:num w:numId="91">
    <w:abstractNumId w:val="72"/>
  </w:num>
  <w:num w:numId="92">
    <w:abstractNumId w:val="71"/>
  </w:num>
  <w:num w:numId="93">
    <w:abstractNumId w:val="94"/>
  </w:num>
  <w:num w:numId="94">
    <w:abstractNumId w:val="37"/>
  </w:num>
  <w:num w:numId="95">
    <w:abstractNumId w:val="54"/>
  </w:num>
  <w:num w:numId="96">
    <w:abstractNumId w:val="51"/>
  </w:num>
  <w:num w:numId="97">
    <w:abstractNumId w:val="63"/>
  </w:num>
  <w:num w:numId="98">
    <w:abstractNumId w:val="27"/>
  </w:num>
  <w:num w:numId="99">
    <w:abstractNumId w:val="62"/>
  </w:num>
  <w:num w:numId="100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1314F"/>
    <w:rsid w:val="00014123"/>
    <w:rsid w:val="00016E88"/>
    <w:rsid w:val="000208D6"/>
    <w:rsid w:val="0003052D"/>
    <w:rsid w:val="0003144B"/>
    <w:rsid w:val="00040D84"/>
    <w:rsid w:val="00053BBF"/>
    <w:rsid w:val="00061AAC"/>
    <w:rsid w:val="00075F17"/>
    <w:rsid w:val="00076953"/>
    <w:rsid w:val="000800F0"/>
    <w:rsid w:val="00080304"/>
    <w:rsid w:val="000859E3"/>
    <w:rsid w:val="00096191"/>
    <w:rsid w:val="000A07D9"/>
    <w:rsid w:val="000A1AEB"/>
    <w:rsid w:val="000A555B"/>
    <w:rsid w:val="000B08C3"/>
    <w:rsid w:val="000B164E"/>
    <w:rsid w:val="000B632B"/>
    <w:rsid w:val="000D198A"/>
    <w:rsid w:val="000D1E07"/>
    <w:rsid w:val="000D7C15"/>
    <w:rsid w:val="000E20C0"/>
    <w:rsid w:val="000E214F"/>
    <w:rsid w:val="001023C7"/>
    <w:rsid w:val="00102769"/>
    <w:rsid w:val="001050AE"/>
    <w:rsid w:val="00105B22"/>
    <w:rsid w:val="001174BC"/>
    <w:rsid w:val="00120523"/>
    <w:rsid w:val="00123F57"/>
    <w:rsid w:val="0012427D"/>
    <w:rsid w:val="001258B4"/>
    <w:rsid w:val="00133DB2"/>
    <w:rsid w:val="001342CC"/>
    <w:rsid w:val="00136E81"/>
    <w:rsid w:val="00140097"/>
    <w:rsid w:val="00140561"/>
    <w:rsid w:val="00145653"/>
    <w:rsid w:val="00146B1F"/>
    <w:rsid w:val="00147E17"/>
    <w:rsid w:val="00153FBE"/>
    <w:rsid w:val="0015661A"/>
    <w:rsid w:val="0015714F"/>
    <w:rsid w:val="00163BDD"/>
    <w:rsid w:val="0016432B"/>
    <w:rsid w:val="00165912"/>
    <w:rsid w:val="00166C34"/>
    <w:rsid w:val="0016780E"/>
    <w:rsid w:val="00173009"/>
    <w:rsid w:val="00173675"/>
    <w:rsid w:val="001759AB"/>
    <w:rsid w:val="0017778F"/>
    <w:rsid w:val="00177F25"/>
    <w:rsid w:val="00180193"/>
    <w:rsid w:val="00181C77"/>
    <w:rsid w:val="001838D9"/>
    <w:rsid w:val="001847B2"/>
    <w:rsid w:val="0019398B"/>
    <w:rsid w:val="00194A6F"/>
    <w:rsid w:val="00196280"/>
    <w:rsid w:val="001A00B2"/>
    <w:rsid w:val="001A3681"/>
    <w:rsid w:val="001A3AE5"/>
    <w:rsid w:val="001A5B51"/>
    <w:rsid w:val="001A7CBF"/>
    <w:rsid w:val="001B3C91"/>
    <w:rsid w:val="001B4A1C"/>
    <w:rsid w:val="001C026C"/>
    <w:rsid w:val="001D2B5D"/>
    <w:rsid w:val="001D765E"/>
    <w:rsid w:val="001E427A"/>
    <w:rsid w:val="001E48A1"/>
    <w:rsid w:val="001E7DCC"/>
    <w:rsid w:val="001F3D8D"/>
    <w:rsid w:val="001F6811"/>
    <w:rsid w:val="001F7AB9"/>
    <w:rsid w:val="0020138B"/>
    <w:rsid w:val="00202C58"/>
    <w:rsid w:val="0020397B"/>
    <w:rsid w:val="002043CB"/>
    <w:rsid w:val="002072A3"/>
    <w:rsid w:val="00207886"/>
    <w:rsid w:val="002106D3"/>
    <w:rsid w:val="00214342"/>
    <w:rsid w:val="00215921"/>
    <w:rsid w:val="002203E5"/>
    <w:rsid w:val="002247E4"/>
    <w:rsid w:val="002302A2"/>
    <w:rsid w:val="00235543"/>
    <w:rsid w:val="00245F3C"/>
    <w:rsid w:val="002478D2"/>
    <w:rsid w:val="00247C55"/>
    <w:rsid w:val="0025394D"/>
    <w:rsid w:val="00255EBF"/>
    <w:rsid w:val="00260C50"/>
    <w:rsid w:val="0026706B"/>
    <w:rsid w:val="002672F7"/>
    <w:rsid w:val="0027063F"/>
    <w:rsid w:val="002722F8"/>
    <w:rsid w:val="0027695F"/>
    <w:rsid w:val="0028070C"/>
    <w:rsid w:val="00281311"/>
    <w:rsid w:val="002877F3"/>
    <w:rsid w:val="00295B99"/>
    <w:rsid w:val="002A1738"/>
    <w:rsid w:val="002A5F73"/>
    <w:rsid w:val="002B0779"/>
    <w:rsid w:val="002B4B61"/>
    <w:rsid w:val="002B7B10"/>
    <w:rsid w:val="002C0381"/>
    <w:rsid w:val="002C4C8E"/>
    <w:rsid w:val="002C7BA7"/>
    <w:rsid w:val="002D05C5"/>
    <w:rsid w:val="002D359A"/>
    <w:rsid w:val="002E287B"/>
    <w:rsid w:val="002E5370"/>
    <w:rsid w:val="002E6E87"/>
    <w:rsid w:val="002F13B3"/>
    <w:rsid w:val="002F5047"/>
    <w:rsid w:val="002F6D03"/>
    <w:rsid w:val="003034B2"/>
    <w:rsid w:val="00304B71"/>
    <w:rsid w:val="003108C7"/>
    <w:rsid w:val="00315924"/>
    <w:rsid w:val="00315949"/>
    <w:rsid w:val="003164CE"/>
    <w:rsid w:val="00316AD0"/>
    <w:rsid w:val="003244AE"/>
    <w:rsid w:val="00326437"/>
    <w:rsid w:val="00326491"/>
    <w:rsid w:val="00340384"/>
    <w:rsid w:val="003404B5"/>
    <w:rsid w:val="003409AE"/>
    <w:rsid w:val="003417EE"/>
    <w:rsid w:val="00347804"/>
    <w:rsid w:val="00350ED8"/>
    <w:rsid w:val="00362506"/>
    <w:rsid w:val="0036250A"/>
    <w:rsid w:val="00364D18"/>
    <w:rsid w:val="00374CAF"/>
    <w:rsid w:val="003760AD"/>
    <w:rsid w:val="00377584"/>
    <w:rsid w:val="00381433"/>
    <w:rsid w:val="003843A7"/>
    <w:rsid w:val="00384E01"/>
    <w:rsid w:val="00386752"/>
    <w:rsid w:val="003867B6"/>
    <w:rsid w:val="003914DF"/>
    <w:rsid w:val="003A33DA"/>
    <w:rsid w:val="003A388D"/>
    <w:rsid w:val="003A3E27"/>
    <w:rsid w:val="003A53AC"/>
    <w:rsid w:val="003A7B73"/>
    <w:rsid w:val="003B1092"/>
    <w:rsid w:val="003B2E84"/>
    <w:rsid w:val="003B607A"/>
    <w:rsid w:val="003C16DB"/>
    <w:rsid w:val="003C4058"/>
    <w:rsid w:val="003D2D80"/>
    <w:rsid w:val="003D52DB"/>
    <w:rsid w:val="003D7576"/>
    <w:rsid w:val="003E0B31"/>
    <w:rsid w:val="003E5EA7"/>
    <w:rsid w:val="003F0A39"/>
    <w:rsid w:val="003F585A"/>
    <w:rsid w:val="003F7735"/>
    <w:rsid w:val="00406A28"/>
    <w:rsid w:val="004107F1"/>
    <w:rsid w:val="00411D1D"/>
    <w:rsid w:val="004129A1"/>
    <w:rsid w:val="004171E6"/>
    <w:rsid w:val="00417A08"/>
    <w:rsid w:val="00420C49"/>
    <w:rsid w:val="00422787"/>
    <w:rsid w:val="00425E08"/>
    <w:rsid w:val="00426DC7"/>
    <w:rsid w:val="0043727D"/>
    <w:rsid w:val="00440FCA"/>
    <w:rsid w:val="00442F38"/>
    <w:rsid w:val="00445DD4"/>
    <w:rsid w:val="00446F0C"/>
    <w:rsid w:val="004539D8"/>
    <w:rsid w:val="00455D72"/>
    <w:rsid w:val="004634B3"/>
    <w:rsid w:val="00465C2F"/>
    <w:rsid w:val="004679BF"/>
    <w:rsid w:val="00467B47"/>
    <w:rsid w:val="00470FE5"/>
    <w:rsid w:val="0047366A"/>
    <w:rsid w:val="004763B7"/>
    <w:rsid w:val="004776EF"/>
    <w:rsid w:val="00477BCC"/>
    <w:rsid w:val="004801F5"/>
    <w:rsid w:val="0048068D"/>
    <w:rsid w:val="004874CC"/>
    <w:rsid w:val="0048788D"/>
    <w:rsid w:val="00491315"/>
    <w:rsid w:val="00494113"/>
    <w:rsid w:val="00496687"/>
    <w:rsid w:val="00496CCF"/>
    <w:rsid w:val="004A38CD"/>
    <w:rsid w:val="004B4BCD"/>
    <w:rsid w:val="004C0AB5"/>
    <w:rsid w:val="004C560A"/>
    <w:rsid w:val="004C5B2C"/>
    <w:rsid w:val="004C732E"/>
    <w:rsid w:val="004D0FE7"/>
    <w:rsid w:val="004D24C1"/>
    <w:rsid w:val="004E1773"/>
    <w:rsid w:val="004E3ED6"/>
    <w:rsid w:val="004E7F76"/>
    <w:rsid w:val="004F4F93"/>
    <w:rsid w:val="00500BA4"/>
    <w:rsid w:val="00501FB7"/>
    <w:rsid w:val="005060FB"/>
    <w:rsid w:val="00507026"/>
    <w:rsid w:val="00511DBF"/>
    <w:rsid w:val="00515858"/>
    <w:rsid w:val="0052325C"/>
    <w:rsid w:val="00523752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4035"/>
    <w:rsid w:val="00554A9C"/>
    <w:rsid w:val="0056015D"/>
    <w:rsid w:val="00566C53"/>
    <w:rsid w:val="00567F56"/>
    <w:rsid w:val="00572689"/>
    <w:rsid w:val="00573FDB"/>
    <w:rsid w:val="00575373"/>
    <w:rsid w:val="005824B4"/>
    <w:rsid w:val="00583D64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63CE"/>
    <w:rsid w:val="005A7744"/>
    <w:rsid w:val="005B0283"/>
    <w:rsid w:val="005B0477"/>
    <w:rsid w:val="005B1146"/>
    <w:rsid w:val="005B21E2"/>
    <w:rsid w:val="005B418B"/>
    <w:rsid w:val="005B5FC7"/>
    <w:rsid w:val="005C14CF"/>
    <w:rsid w:val="005C4869"/>
    <w:rsid w:val="005C5253"/>
    <w:rsid w:val="005C67CE"/>
    <w:rsid w:val="005D3388"/>
    <w:rsid w:val="005D49C1"/>
    <w:rsid w:val="005D7319"/>
    <w:rsid w:val="005E0AC0"/>
    <w:rsid w:val="005E13F3"/>
    <w:rsid w:val="005E47C6"/>
    <w:rsid w:val="00601274"/>
    <w:rsid w:val="006051E7"/>
    <w:rsid w:val="00606052"/>
    <w:rsid w:val="00607453"/>
    <w:rsid w:val="006139BF"/>
    <w:rsid w:val="0061443B"/>
    <w:rsid w:val="0061563A"/>
    <w:rsid w:val="0062727B"/>
    <w:rsid w:val="006338D9"/>
    <w:rsid w:val="00633AAF"/>
    <w:rsid w:val="00643F15"/>
    <w:rsid w:val="0064489B"/>
    <w:rsid w:val="006511B6"/>
    <w:rsid w:val="00651F4C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A4D4F"/>
    <w:rsid w:val="006B0024"/>
    <w:rsid w:val="006B0F35"/>
    <w:rsid w:val="006C6299"/>
    <w:rsid w:val="006D54A8"/>
    <w:rsid w:val="006D54C2"/>
    <w:rsid w:val="006E4728"/>
    <w:rsid w:val="006F002B"/>
    <w:rsid w:val="006F15DE"/>
    <w:rsid w:val="006F46AB"/>
    <w:rsid w:val="006F5CC9"/>
    <w:rsid w:val="006F6393"/>
    <w:rsid w:val="006F701B"/>
    <w:rsid w:val="006F7AA1"/>
    <w:rsid w:val="00700E8C"/>
    <w:rsid w:val="00700FB3"/>
    <w:rsid w:val="00702AD5"/>
    <w:rsid w:val="00704FAA"/>
    <w:rsid w:val="00707898"/>
    <w:rsid w:val="00707BCC"/>
    <w:rsid w:val="00712F57"/>
    <w:rsid w:val="00713A70"/>
    <w:rsid w:val="00713C72"/>
    <w:rsid w:val="007154AA"/>
    <w:rsid w:val="00722FE2"/>
    <w:rsid w:val="0072312B"/>
    <w:rsid w:val="007248B1"/>
    <w:rsid w:val="007252D3"/>
    <w:rsid w:val="00730ECC"/>
    <w:rsid w:val="0073404C"/>
    <w:rsid w:val="0074363C"/>
    <w:rsid w:val="007438CE"/>
    <w:rsid w:val="00751EAC"/>
    <w:rsid w:val="0075612D"/>
    <w:rsid w:val="00760431"/>
    <w:rsid w:val="007644BF"/>
    <w:rsid w:val="00765782"/>
    <w:rsid w:val="00765C77"/>
    <w:rsid w:val="007706CD"/>
    <w:rsid w:val="007710F2"/>
    <w:rsid w:val="00771466"/>
    <w:rsid w:val="00775F69"/>
    <w:rsid w:val="00776E15"/>
    <w:rsid w:val="00777768"/>
    <w:rsid w:val="00781106"/>
    <w:rsid w:val="00784A40"/>
    <w:rsid w:val="007870D8"/>
    <w:rsid w:val="0079670E"/>
    <w:rsid w:val="007A2F14"/>
    <w:rsid w:val="007A759E"/>
    <w:rsid w:val="007B6C9A"/>
    <w:rsid w:val="007B737E"/>
    <w:rsid w:val="007B74B7"/>
    <w:rsid w:val="007C2C92"/>
    <w:rsid w:val="007C5CE8"/>
    <w:rsid w:val="007C7F2E"/>
    <w:rsid w:val="007D3685"/>
    <w:rsid w:val="007D6EF2"/>
    <w:rsid w:val="007E25B8"/>
    <w:rsid w:val="007E591F"/>
    <w:rsid w:val="007E6839"/>
    <w:rsid w:val="007F5610"/>
    <w:rsid w:val="007F6FEC"/>
    <w:rsid w:val="00804424"/>
    <w:rsid w:val="0080451A"/>
    <w:rsid w:val="00804B49"/>
    <w:rsid w:val="0080775A"/>
    <w:rsid w:val="00810E7C"/>
    <w:rsid w:val="008124BD"/>
    <w:rsid w:val="00813D72"/>
    <w:rsid w:val="008160EC"/>
    <w:rsid w:val="00816FC0"/>
    <w:rsid w:val="00825679"/>
    <w:rsid w:val="00830A9F"/>
    <w:rsid w:val="00835AED"/>
    <w:rsid w:val="00836053"/>
    <w:rsid w:val="0083748D"/>
    <w:rsid w:val="00841ECC"/>
    <w:rsid w:val="008463DA"/>
    <w:rsid w:val="00846C47"/>
    <w:rsid w:val="00846CEC"/>
    <w:rsid w:val="00847D16"/>
    <w:rsid w:val="008533B6"/>
    <w:rsid w:val="00854DD7"/>
    <w:rsid w:val="00860797"/>
    <w:rsid w:val="00864097"/>
    <w:rsid w:val="0086769C"/>
    <w:rsid w:val="0087147A"/>
    <w:rsid w:val="0087237C"/>
    <w:rsid w:val="0087638E"/>
    <w:rsid w:val="00877759"/>
    <w:rsid w:val="008806AE"/>
    <w:rsid w:val="00880BA5"/>
    <w:rsid w:val="00881E16"/>
    <w:rsid w:val="00883026"/>
    <w:rsid w:val="00884B10"/>
    <w:rsid w:val="008852DA"/>
    <w:rsid w:val="0088583F"/>
    <w:rsid w:val="00887297"/>
    <w:rsid w:val="008912DE"/>
    <w:rsid w:val="00892232"/>
    <w:rsid w:val="00892DF9"/>
    <w:rsid w:val="008949D3"/>
    <w:rsid w:val="00894E22"/>
    <w:rsid w:val="00896BF6"/>
    <w:rsid w:val="00897A5C"/>
    <w:rsid w:val="008A05CA"/>
    <w:rsid w:val="008A15C0"/>
    <w:rsid w:val="008A2837"/>
    <w:rsid w:val="008A4C68"/>
    <w:rsid w:val="008B07C3"/>
    <w:rsid w:val="008B0DC8"/>
    <w:rsid w:val="008B365E"/>
    <w:rsid w:val="008B7EF7"/>
    <w:rsid w:val="008C4954"/>
    <w:rsid w:val="008C5038"/>
    <w:rsid w:val="008C50A8"/>
    <w:rsid w:val="008C52DE"/>
    <w:rsid w:val="008C708F"/>
    <w:rsid w:val="008D0D9F"/>
    <w:rsid w:val="008D21C1"/>
    <w:rsid w:val="008E34FE"/>
    <w:rsid w:val="008E6790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0500"/>
    <w:rsid w:val="0092267D"/>
    <w:rsid w:val="0092288F"/>
    <w:rsid w:val="009236FF"/>
    <w:rsid w:val="00923901"/>
    <w:rsid w:val="00931719"/>
    <w:rsid w:val="0093503D"/>
    <w:rsid w:val="00943954"/>
    <w:rsid w:val="00946517"/>
    <w:rsid w:val="0094765C"/>
    <w:rsid w:val="009532DA"/>
    <w:rsid w:val="009603B0"/>
    <w:rsid w:val="009606E8"/>
    <w:rsid w:val="00961144"/>
    <w:rsid w:val="00963594"/>
    <w:rsid w:val="00963DC6"/>
    <w:rsid w:val="0096542F"/>
    <w:rsid w:val="00965F3D"/>
    <w:rsid w:val="00967774"/>
    <w:rsid w:val="0097128E"/>
    <w:rsid w:val="0098686A"/>
    <w:rsid w:val="009869EF"/>
    <w:rsid w:val="00997199"/>
    <w:rsid w:val="009971C0"/>
    <w:rsid w:val="009A301A"/>
    <w:rsid w:val="009A3210"/>
    <w:rsid w:val="009A49CE"/>
    <w:rsid w:val="009A5A58"/>
    <w:rsid w:val="009A5DD7"/>
    <w:rsid w:val="009A61FD"/>
    <w:rsid w:val="009A6BAD"/>
    <w:rsid w:val="009B1881"/>
    <w:rsid w:val="009B2615"/>
    <w:rsid w:val="009B26FF"/>
    <w:rsid w:val="009B2B66"/>
    <w:rsid w:val="009B5AC7"/>
    <w:rsid w:val="009B7433"/>
    <w:rsid w:val="009C48D7"/>
    <w:rsid w:val="009C5901"/>
    <w:rsid w:val="009D42FC"/>
    <w:rsid w:val="009D4F43"/>
    <w:rsid w:val="009D65B0"/>
    <w:rsid w:val="009E0753"/>
    <w:rsid w:val="009E0F48"/>
    <w:rsid w:val="009E2093"/>
    <w:rsid w:val="009E648D"/>
    <w:rsid w:val="009F2314"/>
    <w:rsid w:val="009F5CE4"/>
    <w:rsid w:val="009F7808"/>
    <w:rsid w:val="009F7DA2"/>
    <w:rsid w:val="00A02EB6"/>
    <w:rsid w:val="00A039AD"/>
    <w:rsid w:val="00A03F40"/>
    <w:rsid w:val="00A125E7"/>
    <w:rsid w:val="00A1611A"/>
    <w:rsid w:val="00A17714"/>
    <w:rsid w:val="00A20C54"/>
    <w:rsid w:val="00A2349D"/>
    <w:rsid w:val="00A24FFE"/>
    <w:rsid w:val="00A2654E"/>
    <w:rsid w:val="00A3014D"/>
    <w:rsid w:val="00A32041"/>
    <w:rsid w:val="00A3251B"/>
    <w:rsid w:val="00A369F5"/>
    <w:rsid w:val="00A424DA"/>
    <w:rsid w:val="00A436C4"/>
    <w:rsid w:val="00A45381"/>
    <w:rsid w:val="00A521B7"/>
    <w:rsid w:val="00A53A0D"/>
    <w:rsid w:val="00A56CE7"/>
    <w:rsid w:val="00A62974"/>
    <w:rsid w:val="00A722E9"/>
    <w:rsid w:val="00A7418A"/>
    <w:rsid w:val="00A84AC6"/>
    <w:rsid w:val="00A86953"/>
    <w:rsid w:val="00A8695C"/>
    <w:rsid w:val="00A87036"/>
    <w:rsid w:val="00A87E9B"/>
    <w:rsid w:val="00A92940"/>
    <w:rsid w:val="00A93DE3"/>
    <w:rsid w:val="00AA4B7A"/>
    <w:rsid w:val="00AA76C2"/>
    <w:rsid w:val="00AC19BA"/>
    <w:rsid w:val="00AC37C7"/>
    <w:rsid w:val="00AD0DA6"/>
    <w:rsid w:val="00AD2049"/>
    <w:rsid w:val="00AD34F6"/>
    <w:rsid w:val="00AD4951"/>
    <w:rsid w:val="00AD5A3A"/>
    <w:rsid w:val="00AD740A"/>
    <w:rsid w:val="00AE1DAF"/>
    <w:rsid w:val="00AE4528"/>
    <w:rsid w:val="00AE537D"/>
    <w:rsid w:val="00AF0FE5"/>
    <w:rsid w:val="00AF4357"/>
    <w:rsid w:val="00AF4F92"/>
    <w:rsid w:val="00AF59F6"/>
    <w:rsid w:val="00AF5AC0"/>
    <w:rsid w:val="00AF6DC0"/>
    <w:rsid w:val="00B054C3"/>
    <w:rsid w:val="00B06FA9"/>
    <w:rsid w:val="00B1359E"/>
    <w:rsid w:val="00B15DCB"/>
    <w:rsid w:val="00B16142"/>
    <w:rsid w:val="00B21E47"/>
    <w:rsid w:val="00B22A1E"/>
    <w:rsid w:val="00B23E04"/>
    <w:rsid w:val="00B24237"/>
    <w:rsid w:val="00B260DC"/>
    <w:rsid w:val="00B27299"/>
    <w:rsid w:val="00B33BF1"/>
    <w:rsid w:val="00B35FCA"/>
    <w:rsid w:val="00B42984"/>
    <w:rsid w:val="00B46B6D"/>
    <w:rsid w:val="00B61706"/>
    <w:rsid w:val="00B63B36"/>
    <w:rsid w:val="00B653BA"/>
    <w:rsid w:val="00B677D0"/>
    <w:rsid w:val="00B73E8A"/>
    <w:rsid w:val="00B7427F"/>
    <w:rsid w:val="00B75723"/>
    <w:rsid w:val="00B80713"/>
    <w:rsid w:val="00B839BD"/>
    <w:rsid w:val="00B83B13"/>
    <w:rsid w:val="00B83DBC"/>
    <w:rsid w:val="00B85466"/>
    <w:rsid w:val="00B975A1"/>
    <w:rsid w:val="00BA0105"/>
    <w:rsid w:val="00BA1733"/>
    <w:rsid w:val="00BA5807"/>
    <w:rsid w:val="00BB6E7F"/>
    <w:rsid w:val="00BC0917"/>
    <w:rsid w:val="00BE0AF5"/>
    <w:rsid w:val="00BE23DE"/>
    <w:rsid w:val="00BE5549"/>
    <w:rsid w:val="00BE68E3"/>
    <w:rsid w:val="00BE768F"/>
    <w:rsid w:val="00C0251B"/>
    <w:rsid w:val="00C054ED"/>
    <w:rsid w:val="00C104C7"/>
    <w:rsid w:val="00C10D2B"/>
    <w:rsid w:val="00C2081B"/>
    <w:rsid w:val="00C234C5"/>
    <w:rsid w:val="00C23D0A"/>
    <w:rsid w:val="00C2521A"/>
    <w:rsid w:val="00C31B95"/>
    <w:rsid w:val="00C34773"/>
    <w:rsid w:val="00C41708"/>
    <w:rsid w:val="00C43257"/>
    <w:rsid w:val="00C44678"/>
    <w:rsid w:val="00C503DE"/>
    <w:rsid w:val="00C52BCA"/>
    <w:rsid w:val="00C52E7F"/>
    <w:rsid w:val="00C5653E"/>
    <w:rsid w:val="00C5695F"/>
    <w:rsid w:val="00C60C82"/>
    <w:rsid w:val="00C625C8"/>
    <w:rsid w:val="00C674BA"/>
    <w:rsid w:val="00C73587"/>
    <w:rsid w:val="00C75894"/>
    <w:rsid w:val="00C7626B"/>
    <w:rsid w:val="00C849F6"/>
    <w:rsid w:val="00C86107"/>
    <w:rsid w:val="00C92419"/>
    <w:rsid w:val="00C973FD"/>
    <w:rsid w:val="00CA1DB2"/>
    <w:rsid w:val="00CA32F5"/>
    <w:rsid w:val="00CA6166"/>
    <w:rsid w:val="00CA788D"/>
    <w:rsid w:val="00CA7FAB"/>
    <w:rsid w:val="00CB0AFF"/>
    <w:rsid w:val="00CB1589"/>
    <w:rsid w:val="00CB59F2"/>
    <w:rsid w:val="00CC2DCE"/>
    <w:rsid w:val="00CC3A15"/>
    <w:rsid w:val="00CC4A83"/>
    <w:rsid w:val="00CC6712"/>
    <w:rsid w:val="00CC7554"/>
    <w:rsid w:val="00CD1918"/>
    <w:rsid w:val="00CD754A"/>
    <w:rsid w:val="00CE35B9"/>
    <w:rsid w:val="00CF22BB"/>
    <w:rsid w:val="00CF31C7"/>
    <w:rsid w:val="00CF7394"/>
    <w:rsid w:val="00D04A87"/>
    <w:rsid w:val="00D130A5"/>
    <w:rsid w:val="00D133B7"/>
    <w:rsid w:val="00D14DEC"/>
    <w:rsid w:val="00D21847"/>
    <w:rsid w:val="00D21FA8"/>
    <w:rsid w:val="00D3661D"/>
    <w:rsid w:val="00D36DC6"/>
    <w:rsid w:val="00D3744B"/>
    <w:rsid w:val="00D37934"/>
    <w:rsid w:val="00D435F3"/>
    <w:rsid w:val="00D444D5"/>
    <w:rsid w:val="00D44743"/>
    <w:rsid w:val="00D60957"/>
    <w:rsid w:val="00D63A6A"/>
    <w:rsid w:val="00D65763"/>
    <w:rsid w:val="00D66CC1"/>
    <w:rsid w:val="00D772E8"/>
    <w:rsid w:val="00D77309"/>
    <w:rsid w:val="00D77981"/>
    <w:rsid w:val="00D84049"/>
    <w:rsid w:val="00D84128"/>
    <w:rsid w:val="00D862FE"/>
    <w:rsid w:val="00D923F5"/>
    <w:rsid w:val="00D96A31"/>
    <w:rsid w:val="00DA61B2"/>
    <w:rsid w:val="00DA768E"/>
    <w:rsid w:val="00DB3075"/>
    <w:rsid w:val="00DB6CC8"/>
    <w:rsid w:val="00DC1492"/>
    <w:rsid w:val="00DC202E"/>
    <w:rsid w:val="00DC528F"/>
    <w:rsid w:val="00DC589A"/>
    <w:rsid w:val="00DC5E4C"/>
    <w:rsid w:val="00DC7ADC"/>
    <w:rsid w:val="00DC7B64"/>
    <w:rsid w:val="00DD07CD"/>
    <w:rsid w:val="00DD5E7B"/>
    <w:rsid w:val="00DD6818"/>
    <w:rsid w:val="00DD7B26"/>
    <w:rsid w:val="00DF0D0E"/>
    <w:rsid w:val="00DF5B4A"/>
    <w:rsid w:val="00DF6CFE"/>
    <w:rsid w:val="00E03910"/>
    <w:rsid w:val="00E1025D"/>
    <w:rsid w:val="00E107A2"/>
    <w:rsid w:val="00E223C6"/>
    <w:rsid w:val="00E23E7E"/>
    <w:rsid w:val="00E24FF0"/>
    <w:rsid w:val="00E2576C"/>
    <w:rsid w:val="00E2773F"/>
    <w:rsid w:val="00E2780E"/>
    <w:rsid w:val="00E31428"/>
    <w:rsid w:val="00E32A7E"/>
    <w:rsid w:val="00E35EEF"/>
    <w:rsid w:val="00E42048"/>
    <w:rsid w:val="00E44653"/>
    <w:rsid w:val="00E474BD"/>
    <w:rsid w:val="00E47E31"/>
    <w:rsid w:val="00E601AB"/>
    <w:rsid w:val="00E62234"/>
    <w:rsid w:val="00E6265E"/>
    <w:rsid w:val="00E62E1E"/>
    <w:rsid w:val="00E64A41"/>
    <w:rsid w:val="00E65F1F"/>
    <w:rsid w:val="00E67518"/>
    <w:rsid w:val="00E72198"/>
    <w:rsid w:val="00E757C5"/>
    <w:rsid w:val="00E7776D"/>
    <w:rsid w:val="00E83009"/>
    <w:rsid w:val="00E83612"/>
    <w:rsid w:val="00E925A2"/>
    <w:rsid w:val="00E959D3"/>
    <w:rsid w:val="00EA0FF8"/>
    <w:rsid w:val="00EA5429"/>
    <w:rsid w:val="00EA5E99"/>
    <w:rsid w:val="00EA611E"/>
    <w:rsid w:val="00EA7523"/>
    <w:rsid w:val="00EB16C7"/>
    <w:rsid w:val="00EB1FAF"/>
    <w:rsid w:val="00EB20BC"/>
    <w:rsid w:val="00EB27D9"/>
    <w:rsid w:val="00EB4EE1"/>
    <w:rsid w:val="00EB75B6"/>
    <w:rsid w:val="00EC2DC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416E"/>
    <w:rsid w:val="00EF4BD1"/>
    <w:rsid w:val="00EF51D9"/>
    <w:rsid w:val="00F01295"/>
    <w:rsid w:val="00F01C39"/>
    <w:rsid w:val="00F03966"/>
    <w:rsid w:val="00F05DF4"/>
    <w:rsid w:val="00F106CC"/>
    <w:rsid w:val="00F10A04"/>
    <w:rsid w:val="00F13BFE"/>
    <w:rsid w:val="00F13EB0"/>
    <w:rsid w:val="00F155B0"/>
    <w:rsid w:val="00F167F7"/>
    <w:rsid w:val="00F17FC8"/>
    <w:rsid w:val="00F21718"/>
    <w:rsid w:val="00F27920"/>
    <w:rsid w:val="00F30230"/>
    <w:rsid w:val="00F31489"/>
    <w:rsid w:val="00F32343"/>
    <w:rsid w:val="00F343CE"/>
    <w:rsid w:val="00F36F0C"/>
    <w:rsid w:val="00F37C32"/>
    <w:rsid w:val="00F41DAB"/>
    <w:rsid w:val="00F427B3"/>
    <w:rsid w:val="00F46A4E"/>
    <w:rsid w:val="00F5089B"/>
    <w:rsid w:val="00F51C75"/>
    <w:rsid w:val="00F538FE"/>
    <w:rsid w:val="00F55434"/>
    <w:rsid w:val="00F5667F"/>
    <w:rsid w:val="00F63310"/>
    <w:rsid w:val="00F679C3"/>
    <w:rsid w:val="00F67F42"/>
    <w:rsid w:val="00F705DF"/>
    <w:rsid w:val="00F70DA4"/>
    <w:rsid w:val="00F72109"/>
    <w:rsid w:val="00F85201"/>
    <w:rsid w:val="00F85383"/>
    <w:rsid w:val="00F87584"/>
    <w:rsid w:val="00F93690"/>
    <w:rsid w:val="00F948D2"/>
    <w:rsid w:val="00F96E6C"/>
    <w:rsid w:val="00F97DB5"/>
    <w:rsid w:val="00FA3E83"/>
    <w:rsid w:val="00FA791A"/>
    <w:rsid w:val="00FB13F9"/>
    <w:rsid w:val="00FB3CA3"/>
    <w:rsid w:val="00FB45A5"/>
    <w:rsid w:val="00FB6263"/>
    <w:rsid w:val="00FB6643"/>
    <w:rsid w:val="00FC1686"/>
    <w:rsid w:val="00FC4246"/>
    <w:rsid w:val="00FC514D"/>
    <w:rsid w:val="00FD526F"/>
    <w:rsid w:val="00FD5FB7"/>
    <w:rsid w:val="00FE2F4C"/>
    <w:rsid w:val="00FE3AD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6E955633"/>
  <w15:docId w15:val="{D44F1DCC-B328-4465-962A-EEDC927C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1">
    <w:name w:val="1"/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markedcontent">
    <w:name w:val="markedcontent"/>
    <w:basedOn w:val="Domylnaczcionkaakapitu"/>
    <w:rsid w:val="0044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szaw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is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szawa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8D98-2002-4DA3-B9A3-B268A2E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106621E0.dotm</Template>
  <TotalTime>1</TotalTime>
  <Pages>4</Pages>
  <Words>1992</Words>
  <Characters>11952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13917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Edyta Śmietańska</cp:lastModifiedBy>
  <cp:revision>3</cp:revision>
  <cp:lastPrinted>2023-01-05T08:30:00Z</cp:lastPrinted>
  <dcterms:created xsi:type="dcterms:W3CDTF">2025-03-21T10:48:00Z</dcterms:created>
  <dcterms:modified xsi:type="dcterms:W3CDTF">2025-03-21T11:37:00Z</dcterms:modified>
</cp:coreProperties>
</file>